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F3" w:rsidRPr="00297F05" w:rsidRDefault="00E27CF3" w:rsidP="00E27CF3">
      <w:pPr>
        <w:jc w:val="center"/>
        <w:rPr>
          <w:rFonts w:asciiTheme="majorHAnsi" w:hAnsiTheme="majorHAnsi"/>
          <w:b/>
        </w:rPr>
      </w:pPr>
      <w:r w:rsidRPr="00297F05">
        <w:rPr>
          <w:rFonts w:asciiTheme="majorHAnsi" w:hAnsiTheme="majorHAnsi"/>
          <w:b/>
        </w:rPr>
        <w:t>KNOW BEFORE YOU GO</w:t>
      </w:r>
    </w:p>
    <w:p w:rsidR="00E27CF3" w:rsidRPr="00297F05" w:rsidRDefault="00E27CF3" w:rsidP="00E27CF3">
      <w:pPr>
        <w:jc w:val="center"/>
        <w:rPr>
          <w:rFonts w:asciiTheme="majorHAnsi" w:hAnsiTheme="majorHAnsi"/>
        </w:rPr>
      </w:pPr>
    </w:p>
    <w:p w:rsidR="006C4340" w:rsidRPr="00297F05" w:rsidRDefault="00E27CF3" w:rsidP="00E27CF3">
      <w:pPr>
        <w:jc w:val="center"/>
        <w:rPr>
          <w:rFonts w:asciiTheme="majorHAnsi" w:hAnsiTheme="majorHAnsi"/>
          <w:i/>
        </w:rPr>
      </w:pPr>
      <w:r w:rsidRPr="00297F05">
        <w:rPr>
          <w:rFonts w:asciiTheme="majorHAnsi" w:hAnsiTheme="majorHAnsi"/>
          <w:i/>
        </w:rPr>
        <w:t>Gun Free Zones (no guns signs posted in Clark County)</w:t>
      </w:r>
    </w:p>
    <w:p w:rsidR="006C4340" w:rsidRPr="00297F05" w:rsidRDefault="006C4340" w:rsidP="00E27CF3">
      <w:pPr>
        <w:jc w:val="center"/>
        <w:rPr>
          <w:rFonts w:asciiTheme="majorHAnsi" w:hAnsiTheme="majorHAnsi"/>
          <w:i/>
        </w:rPr>
      </w:pPr>
    </w:p>
    <w:p w:rsidR="00F6706E" w:rsidRPr="00297F05" w:rsidRDefault="006C4340" w:rsidP="00E27CF3">
      <w:pPr>
        <w:jc w:val="center"/>
        <w:rPr>
          <w:rFonts w:asciiTheme="majorHAnsi" w:hAnsiTheme="majorHAnsi"/>
        </w:rPr>
      </w:pPr>
      <w:r w:rsidRPr="00297F05">
        <w:rPr>
          <w:rFonts w:asciiTheme="majorHAnsi" w:hAnsiTheme="majorHAnsi"/>
        </w:rPr>
        <w:t>You decide if you</w:t>
      </w:r>
      <w:r w:rsidR="00F8236E" w:rsidRPr="00297F05">
        <w:rPr>
          <w:rFonts w:asciiTheme="majorHAnsi" w:hAnsiTheme="majorHAnsi"/>
        </w:rPr>
        <w:t xml:space="preserve"> want to carry in these businesses</w:t>
      </w:r>
      <w:r w:rsidR="00775F27" w:rsidRPr="00297F05">
        <w:rPr>
          <w:rFonts w:asciiTheme="majorHAnsi" w:hAnsiTheme="majorHAnsi"/>
        </w:rPr>
        <w:t xml:space="preserve"> and take your chance to be asked to leave or be prevented from entering or better yet why not take your</w:t>
      </w:r>
      <w:r w:rsidR="00F8236E" w:rsidRPr="00297F05">
        <w:rPr>
          <w:rFonts w:asciiTheme="majorHAnsi" w:hAnsiTheme="majorHAnsi"/>
        </w:rPr>
        <w:t xml:space="preserve"> business elsewhere.  </w:t>
      </w:r>
    </w:p>
    <w:p w:rsidR="00F6706E" w:rsidRPr="00297F05" w:rsidRDefault="00F6706E" w:rsidP="00E27CF3">
      <w:pPr>
        <w:jc w:val="center"/>
        <w:rPr>
          <w:rFonts w:asciiTheme="majorHAnsi" w:hAnsiTheme="majorHAnsi"/>
        </w:rPr>
      </w:pPr>
    </w:p>
    <w:p w:rsidR="00F6706E" w:rsidRPr="00297F05" w:rsidRDefault="00F6706E" w:rsidP="00E27CF3">
      <w:pPr>
        <w:jc w:val="center"/>
        <w:rPr>
          <w:rFonts w:asciiTheme="majorHAnsi" w:hAnsiTheme="majorHAnsi"/>
        </w:rPr>
      </w:pPr>
      <w:r w:rsidRPr="00297F05">
        <w:rPr>
          <w:rFonts w:asciiTheme="majorHAnsi" w:hAnsiTheme="majorHAnsi"/>
        </w:rPr>
        <w:t>Signs do NOT carry the weight of the law, but do be aware if you are asked to leave and you do not you can be charged with Trespass.</w:t>
      </w:r>
    </w:p>
    <w:p w:rsidR="00F6706E" w:rsidRPr="00297F05" w:rsidRDefault="00F6706E" w:rsidP="00E27CF3">
      <w:pPr>
        <w:jc w:val="center"/>
        <w:rPr>
          <w:rFonts w:asciiTheme="majorHAnsi" w:hAnsiTheme="majorHAnsi"/>
        </w:rPr>
      </w:pPr>
    </w:p>
    <w:p w:rsidR="00F134A3" w:rsidRDefault="00F6706E" w:rsidP="00E27CF3">
      <w:pPr>
        <w:jc w:val="center"/>
        <w:rPr>
          <w:rFonts w:asciiTheme="majorHAnsi" w:hAnsiTheme="majorHAnsi"/>
        </w:rPr>
      </w:pPr>
      <w:r w:rsidRPr="00297F05">
        <w:rPr>
          <w:rFonts w:asciiTheme="majorHAnsi" w:hAnsiTheme="majorHAnsi"/>
        </w:rPr>
        <w:t xml:space="preserve">Why support businesses that are taking your RIGHT to </w:t>
      </w:r>
      <w:r w:rsidR="00D0445D" w:rsidRPr="00297F05">
        <w:rPr>
          <w:rFonts w:asciiTheme="majorHAnsi" w:hAnsiTheme="majorHAnsi"/>
        </w:rPr>
        <w:t>self-defense</w:t>
      </w:r>
      <w:r w:rsidRPr="00297F05">
        <w:rPr>
          <w:rFonts w:asciiTheme="majorHAnsi" w:hAnsiTheme="majorHAnsi"/>
        </w:rPr>
        <w:t xml:space="preserve"> away and worse that might be supporting anti-gun advocates to REMOVE your rights.</w:t>
      </w:r>
      <w:r w:rsidR="002B177D">
        <w:rPr>
          <w:rFonts w:asciiTheme="majorHAnsi" w:hAnsiTheme="majorHAnsi"/>
        </w:rPr>
        <w:t xml:space="preserve">  BOYTCOTT them and give your business to </w:t>
      </w:r>
    </w:p>
    <w:p w:rsidR="00F134A3" w:rsidRDefault="002B177D" w:rsidP="00E27CF3">
      <w:pPr>
        <w:jc w:val="center"/>
        <w:rPr>
          <w:rFonts w:asciiTheme="majorHAnsi" w:hAnsiTheme="majorHAnsi"/>
        </w:rPr>
      </w:pPr>
      <w:proofErr w:type="gramStart"/>
      <w:r>
        <w:rPr>
          <w:rFonts w:asciiTheme="majorHAnsi" w:hAnsiTheme="majorHAnsi"/>
        </w:rPr>
        <w:t>those</w:t>
      </w:r>
      <w:proofErr w:type="gramEnd"/>
      <w:r>
        <w:rPr>
          <w:rFonts w:asciiTheme="majorHAnsi" w:hAnsiTheme="majorHAnsi"/>
        </w:rPr>
        <w:t xml:space="preserve"> that do not post signs.</w:t>
      </w:r>
    </w:p>
    <w:p w:rsidR="00F134A3" w:rsidRDefault="00F134A3" w:rsidP="00E27CF3">
      <w:pPr>
        <w:jc w:val="center"/>
        <w:rPr>
          <w:rFonts w:asciiTheme="majorHAnsi" w:hAnsiTheme="majorHAnsi"/>
        </w:rPr>
      </w:pPr>
    </w:p>
    <w:p w:rsidR="00E27CF3" w:rsidRPr="00F134A3" w:rsidRDefault="00F134A3" w:rsidP="00F134A3">
      <w:pPr>
        <w:rPr>
          <w:rFonts w:asciiTheme="majorHAnsi" w:hAnsiTheme="majorHAnsi"/>
          <w:b/>
          <w:u w:val="single"/>
        </w:rPr>
      </w:pPr>
      <w:r w:rsidRPr="00F134A3">
        <w:rPr>
          <w:rFonts w:asciiTheme="majorHAnsi" w:hAnsiTheme="majorHAnsi"/>
          <w:b/>
          <w:u w:val="single"/>
        </w:rPr>
        <w:t>BANKS and CREDIT UNIONS</w:t>
      </w:r>
    </w:p>
    <w:p w:rsidR="00F134A3" w:rsidRPr="00FF4057" w:rsidRDefault="00F134A3" w:rsidP="00F134A3">
      <w:pPr>
        <w:pStyle w:val="NormalWeb"/>
        <w:numPr>
          <w:ilvl w:val="0"/>
          <w:numId w:val="2"/>
        </w:numPr>
        <w:spacing w:before="2" w:after="2"/>
        <w:rPr>
          <w:rFonts w:asciiTheme="majorHAnsi" w:hAnsiTheme="majorHAnsi"/>
          <w:b/>
          <w:sz w:val="24"/>
        </w:rPr>
      </w:pPr>
      <w:r w:rsidRPr="00FF4057">
        <w:rPr>
          <w:rFonts w:asciiTheme="majorHAnsi" w:hAnsiTheme="majorHAnsi"/>
          <w:b/>
          <w:sz w:val="24"/>
        </w:rPr>
        <w:t>IBEW Credit Union</w:t>
      </w:r>
    </w:p>
    <w:p w:rsidR="00F134A3" w:rsidRPr="00FF4057" w:rsidRDefault="00F134A3" w:rsidP="00F134A3">
      <w:pPr>
        <w:pStyle w:val="NormalWeb"/>
        <w:numPr>
          <w:ilvl w:val="0"/>
          <w:numId w:val="2"/>
        </w:numPr>
        <w:spacing w:before="2" w:after="2"/>
        <w:rPr>
          <w:rFonts w:asciiTheme="majorHAnsi" w:hAnsiTheme="majorHAnsi"/>
          <w:b/>
          <w:sz w:val="24"/>
        </w:rPr>
      </w:pPr>
      <w:r w:rsidRPr="00FF4057">
        <w:rPr>
          <w:rFonts w:asciiTheme="majorHAnsi" w:hAnsiTheme="majorHAnsi"/>
          <w:b/>
          <w:sz w:val="24"/>
        </w:rPr>
        <w:t xml:space="preserve">InTouch Credit Union </w:t>
      </w:r>
      <w:r w:rsidRPr="00FF4057">
        <w:rPr>
          <w:rFonts w:asciiTheme="majorHAnsi" w:hAnsiTheme="majorHAnsi"/>
          <w:sz w:val="24"/>
        </w:rPr>
        <w:t>– confirmed corporate policy is to ban members from carrying.</w:t>
      </w:r>
    </w:p>
    <w:p w:rsidR="00F134A3" w:rsidRPr="00F134A3" w:rsidRDefault="00F134A3" w:rsidP="00E27CF3">
      <w:pPr>
        <w:pStyle w:val="NormalWeb"/>
        <w:numPr>
          <w:ilvl w:val="0"/>
          <w:numId w:val="2"/>
        </w:numPr>
        <w:spacing w:before="2" w:after="2"/>
        <w:rPr>
          <w:rFonts w:asciiTheme="majorHAnsi" w:hAnsiTheme="majorHAnsi"/>
          <w:b/>
          <w:sz w:val="24"/>
        </w:rPr>
      </w:pPr>
      <w:r>
        <w:rPr>
          <w:rFonts w:asciiTheme="majorHAnsi" w:hAnsiTheme="majorHAnsi"/>
          <w:b/>
          <w:sz w:val="24"/>
        </w:rPr>
        <w:t>OneNevada Credit Union</w:t>
      </w:r>
    </w:p>
    <w:p w:rsidR="00F134A3" w:rsidRPr="00297F05" w:rsidRDefault="00F134A3" w:rsidP="00F134A3">
      <w:pPr>
        <w:pStyle w:val="NormalWeb"/>
        <w:numPr>
          <w:ilvl w:val="0"/>
          <w:numId w:val="2"/>
        </w:numPr>
        <w:spacing w:before="2" w:after="2"/>
        <w:rPr>
          <w:rFonts w:asciiTheme="majorHAnsi" w:hAnsiTheme="majorHAnsi"/>
          <w:sz w:val="24"/>
        </w:rPr>
      </w:pPr>
      <w:r w:rsidRPr="00297F05">
        <w:rPr>
          <w:rFonts w:asciiTheme="majorHAnsi" w:hAnsiTheme="majorHAnsi"/>
          <w:b/>
          <w:sz w:val="24"/>
        </w:rPr>
        <w:t>US Bank</w:t>
      </w:r>
      <w:r w:rsidRPr="00297F05">
        <w:rPr>
          <w:rFonts w:asciiTheme="majorHAnsi" w:hAnsiTheme="majorHAnsi"/>
          <w:sz w:val="24"/>
        </w:rPr>
        <w:t xml:space="preserve"> (http://www.2acheck.com/boycott-us-bank/)</w:t>
      </w:r>
    </w:p>
    <w:p w:rsidR="00F134A3" w:rsidRDefault="00F134A3" w:rsidP="00E27CF3">
      <w:pPr>
        <w:pStyle w:val="NormalWeb"/>
        <w:spacing w:before="2" w:after="2"/>
        <w:rPr>
          <w:rFonts w:asciiTheme="majorHAnsi" w:hAnsiTheme="majorHAnsi"/>
          <w:sz w:val="24"/>
        </w:rPr>
      </w:pPr>
    </w:p>
    <w:p w:rsidR="00F134A3" w:rsidRPr="00F134A3" w:rsidRDefault="00F134A3" w:rsidP="00E27CF3">
      <w:pPr>
        <w:pStyle w:val="NormalWeb"/>
        <w:spacing w:before="2" w:after="2"/>
        <w:rPr>
          <w:rFonts w:asciiTheme="majorHAnsi" w:hAnsiTheme="majorHAnsi"/>
          <w:b/>
          <w:sz w:val="24"/>
          <w:u w:val="single"/>
        </w:rPr>
      </w:pPr>
      <w:r>
        <w:rPr>
          <w:rFonts w:asciiTheme="majorHAnsi" w:hAnsiTheme="majorHAnsi"/>
          <w:b/>
          <w:sz w:val="24"/>
          <w:u w:val="single"/>
        </w:rPr>
        <w:t xml:space="preserve">BARS &amp; </w:t>
      </w:r>
      <w:r w:rsidRPr="00F134A3">
        <w:rPr>
          <w:rFonts w:asciiTheme="majorHAnsi" w:hAnsiTheme="majorHAnsi"/>
          <w:b/>
          <w:sz w:val="24"/>
          <w:u w:val="single"/>
        </w:rPr>
        <w:t>RESTRAURANTS</w:t>
      </w:r>
    </w:p>
    <w:p w:rsidR="00B63065" w:rsidRDefault="00F134A3" w:rsidP="00F134A3">
      <w:pPr>
        <w:pStyle w:val="NormalWeb"/>
        <w:numPr>
          <w:ilvl w:val="0"/>
          <w:numId w:val="2"/>
        </w:numPr>
        <w:spacing w:before="2" w:after="2"/>
        <w:rPr>
          <w:rFonts w:asciiTheme="majorHAnsi" w:hAnsiTheme="majorHAnsi"/>
          <w:sz w:val="24"/>
        </w:rPr>
      </w:pPr>
      <w:r w:rsidRPr="00297F05">
        <w:rPr>
          <w:rFonts w:asciiTheme="majorHAnsi" w:hAnsiTheme="majorHAnsi"/>
          <w:b/>
          <w:sz w:val="24"/>
        </w:rPr>
        <w:t>Applebee’s</w:t>
      </w:r>
      <w:r w:rsidRPr="00297F05">
        <w:rPr>
          <w:rFonts w:asciiTheme="majorHAnsi" w:hAnsiTheme="majorHAnsi"/>
          <w:sz w:val="24"/>
        </w:rPr>
        <w:t xml:space="preserve"> – </w:t>
      </w:r>
      <w:r>
        <w:rPr>
          <w:rFonts w:asciiTheme="majorHAnsi" w:hAnsiTheme="majorHAnsi"/>
          <w:sz w:val="24"/>
        </w:rPr>
        <w:t>corporate policy. No signs, but multiple people have been asked to leave multiple locations</w:t>
      </w:r>
    </w:p>
    <w:p w:rsidR="00347422" w:rsidRDefault="00B63065" w:rsidP="00F134A3">
      <w:pPr>
        <w:pStyle w:val="NormalWeb"/>
        <w:numPr>
          <w:ilvl w:val="0"/>
          <w:numId w:val="2"/>
        </w:numPr>
        <w:spacing w:before="2" w:after="2"/>
        <w:rPr>
          <w:rFonts w:asciiTheme="majorHAnsi" w:hAnsiTheme="majorHAnsi"/>
          <w:sz w:val="24"/>
        </w:rPr>
      </w:pPr>
      <w:r w:rsidRPr="00B63065">
        <w:rPr>
          <w:rFonts w:asciiTheme="majorHAnsi" w:hAnsiTheme="majorHAnsi"/>
          <w:b/>
          <w:sz w:val="24"/>
        </w:rPr>
        <w:t>Beer District Brewery</w:t>
      </w:r>
      <w:r>
        <w:rPr>
          <w:rFonts w:asciiTheme="majorHAnsi" w:hAnsiTheme="majorHAnsi"/>
          <w:sz w:val="24"/>
        </w:rPr>
        <w:t xml:space="preserve"> (rebranding to Neon City Brewing) – I was told to leave as beer and guns do not mix</w:t>
      </w:r>
    </w:p>
    <w:p w:rsidR="00F134A3" w:rsidRPr="00347422" w:rsidRDefault="00347422" w:rsidP="00F134A3">
      <w:pPr>
        <w:pStyle w:val="NormalWeb"/>
        <w:numPr>
          <w:ilvl w:val="0"/>
          <w:numId w:val="2"/>
        </w:numPr>
        <w:spacing w:before="2" w:after="2"/>
        <w:rPr>
          <w:rFonts w:asciiTheme="majorHAnsi" w:hAnsiTheme="majorHAnsi"/>
          <w:b/>
          <w:sz w:val="24"/>
        </w:rPr>
      </w:pPr>
      <w:r w:rsidRPr="00347422">
        <w:rPr>
          <w:rFonts w:asciiTheme="majorHAnsi" w:hAnsiTheme="majorHAnsi"/>
          <w:b/>
          <w:sz w:val="24"/>
        </w:rPr>
        <w:t>Bloomin’Bran</w:t>
      </w:r>
      <w:r w:rsidR="005B37A0">
        <w:rPr>
          <w:rFonts w:asciiTheme="majorHAnsi" w:hAnsiTheme="majorHAnsi"/>
          <w:b/>
          <w:sz w:val="24"/>
        </w:rPr>
        <w:t>d</w:t>
      </w:r>
      <w:r w:rsidRPr="00347422">
        <w:rPr>
          <w:rFonts w:asciiTheme="majorHAnsi" w:hAnsiTheme="majorHAnsi"/>
          <w:b/>
          <w:sz w:val="24"/>
        </w:rPr>
        <w:t xml:space="preserve">s – Outback Steakhouse, Carrabba’s Italian Grill, Bonefish Grill, Fleming’s Prime Steakhouse, Roy’s </w:t>
      </w:r>
      <w:r>
        <w:rPr>
          <w:rFonts w:asciiTheme="majorHAnsi" w:hAnsiTheme="majorHAnsi"/>
          <w:b/>
          <w:sz w:val="24"/>
        </w:rPr>
        <w:t xml:space="preserve"> </w:t>
      </w:r>
      <w:r w:rsidRPr="00347422">
        <w:rPr>
          <w:rFonts w:asciiTheme="majorHAnsi" w:hAnsiTheme="majorHAnsi"/>
          <w:sz w:val="24"/>
        </w:rPr>
        <w:t>(http://www.2acheck.com/boycott-bloomin-brands/)</w:t>
      </w:r>
    </w:p>
    <w:p w:rsidR="00F134A3" w:rsidRPr="00297F05" w:rsidRDefault="00F134A3" w:rsidP="00F134A3">
      <w:pPr>
        <w:pStyle w:val="NormalWeb"/>
        <w:numPr>
          <w:ilvl w:val="0"/>
          <w:numId w:val="2"/>
        </w:numPr>
        <w:spacing w:before="2" w:after="2"/>
        <w:rPr>
          <w:rFonts w:asciiTheme="majorHAnsi" w:hAnsiTheme="majorHAnsi"/>
          <w:sz w:val="24"/>
        </w:rPr>
      </w:pPr>
      <w:r w:rsidRPr="00297F05">
        <w:rPr>
          <w:rFonts w:asciiTheme="majorHAnsi" w:hAnsiTheme="majorHAnsi"/>
          <w:b/>
          <w:sz w:val="24"/>
        </w:rPr>
        <w:t>Buffalo Wild Wings</w:t>
      </w:r>
      <w:r>
        <w:rPr>
          <w:rFonts w:asciiTheme="majorHAnsi" w:hAnsiTheme="majorHAnsi"/>
          <w:sz w:val="24"/>
        </w:rPr>
        <w:t xml:space="preserve"> (</w:t>
      </w:r>
      <w:r w:rsidRPr="00297F05">
        <w:rPr>
          <w:rFonts w:asciiTheme="majorHAnsi" w:hAnsiTheme="majorHAnsi"/>
          <w:sz w:val="24"/>
        </w:rPr>
        <w:t>http://www.2acheck.com/boycott-buffalo-wild-wings/</w:t>
      </w:r>
      <w:r>
        <w:rPr>
          <w:rFonts w:asciiTheme="majorHAnsi" w:hAnsiTheme="majorHAnsi"/>
          <w:sz w:val="24"/>
        </w:rPr>
        <w:t>)</w:t>
      </w:r>
    </w:p>
    <w:p w:rsidR="00F134A3" w:rsidRPr="00FF4057" w:rsidRDefault="00F134A3" w:rsidP="00F134A3">
      <w:pPr>
        <w:pStyle w:val="NormalWeb"/>
        <w:numPr>
          <w:ilvl w:val="0"/>
          <w:numId w:val="2"/>
        </w:numPr>
        <w:spacing w:before="2" w:after="2"/>
        <w:rPr>
          <w:rFonts w:asciiTheme="majorHAnsi" w:hAnsiTheme="majorHAnsi"/>
          <w:b/>
        </w:rPr>
      </w:pPr>
      <w:r w:rsidRPr="004E4791">
        <w:rPr>
          <w:rFonts w:asciiTheme="majorHAnsi" w:hAnsiTheme="majorHAnsi"/>
          <w:b/>
          <w:sz w:val="24"/>
        </w:rPr>
        <w:t>Cheesecake Factory</w:t>
      </w:r>
      <w:r>
        <w:rPr>
          <w:rFonts w:asciiTheme="majorHAnsi" w:hAnsiTheme="majorHAnsi"/>
          <w:sz w:val="24"/>
        </w:rPr>
        <w:t xml:space="preserve"> – corporate policy</w:t>
      </w:r>
    </w:p>
    <w:p w:rsidR="00427DF2" w:rsidRPr="00427DF2" w:rsidRDefault="00F134A3" w:rsidP="00F134A3">
      <w:pPr>
        <w:pStyle w:val="NormalWeb"/>
        <w:numPr>
          <w:ilvl w:val="0"/>
          <w:numId w:val="2"/>
        </w:numPr>
        <w:spacing w:before="2" w:after="2"/>
        <w:rPr>
          <w:rFonts w:asciiTheme="majorHAnsi" w:hAnsiTheme="majorHAnsi"/>
          <w:b/>
          <w:sz w:val="24"/>
        </w:rPr>
      </w:pPr>
      <w:r w:rsidRPr="00297F05">
        <w:rPr>
          <w:rFonts w:asciiTheme="majorHAnsi" w:hAnsiTheme="majorHAnsi"/>
          <w:b/>
          <w:sz w:val="24"/>
        </w:rPr>
        <w:t>Chuck E. Cheese</w:t>
      </w:r>
      <w:r>
        <w:rPr>
          <w:rFonts w:asciiTheme="majorHAnsi" w:hAnsiTheme="majorHAnsi"/>
          <w:b/>
          <w:sz w:val="24"/>
        </w:rPr>
        <w:t xml:space="preserve"> </w:t>
      </w:r>
      <w:r w:rsidRPr="00297F05">
        <w:rPr>
          <w:rFonts w:asciiTheme="majorHAnsi" w:hAnsiTheme="majorHAnsi"/>
          <w:sz w:val="24"/>
        </w:rPr>
        <w:t>(http://www.2acheck.com/boycott-chuck-e-cheeses/)</w:t>
      </w:r>
    </w:p>
    <w:p w:rsidR="00FF7CF9" w:rsidRDefault="00FF7CF9" w:rsidP="00F134A3">
      <w:pPr>
        <w:pStyle w:val="NormalWeb"/>
        <w:numPr>
          <w:ilvl w:val="0"/>
          <w:numId w:val="2"/>
        </w:numPr>
        <w:spacing w:before="2" w:after="2"/>
        <w:rPr>
          <w:rFonts w:asciiTheme="majorHAnsi" w:hAnsiTheme="majorHAnsi"/>
          <w:b/>
          <w:sz w:val="24"/>
        </w:rPr>
      </w:pPr>
      <w:r>
        <w:rPr>
          <w:rFonts w:asciiTheme="majorHAnsi" w:hAnsiTheme="majorHAnsi"/>
          <w:b/>
          <w:sz w:val="24"/>
        </w:rPr>
        <w:t>Cici’s Pizza – ONLY lo</w:t>
      </w:r>
      <w:r w:rsidR="00E4329A">
        <w:rPr>
          <w:rFonts w:asciiTheme="majorHAnsi" w:hAnsiTheme="majorHAnsi"/>
          <w:b/>
          <w:sz w:val="24"/>
        </w:rPr>
        <w:t>cations at Charleston &amp; Decatur</w:t>
      </w:r>
      <w:r>
        <w:rPr>
          <w:rFonts w:asciiTheme="majorHAnsi" w:hAnsiTheme="majorHAnsi"/>
          <w:b/>
          <w:sz w:val="24"/>
        </w:rPr>
        <w:t xml:space="preserve"> AND Rainbow &amp; Cheyenne</w:t>
      </w:r>
    </w:p>
    <w:p w:rsidR="00F134A3" w:rsidRPr="00297F05" w:rsidRDefault="00427DF2" w:rsidP="00F134A3">
      <w:pPr>
        <w:pStyle w:val="NormalWeb"/>
        <w:numPr>
          <w:ilvl w:val="0"/>
          <w:numId w:val="2"/>
        </w:numPr>
        <w:spacing w:before="2" w:after="2"/>
        <w:rPr>
          <w:rFonts w:asciiTheme="majorHAnsi" w:hAnsiTheme="majorHAnsi"/>
          <w:b/>
          <w:sz w:val="24"/>
        </w:rPr>
      </w:pPr>
      <w:r w:rsidRPr="00427DF2">
        <w:rPr>
          <w:rFonts w:asciiTheme="majorHAnsi" w:hAnsiTheme="majorHAnsi"/>
          <w:b/>
          <w:sz w:val="24"/>
        </w:rPr>
        <w:t>Cracker Barrel</w:t>
      </w:r>
    </w:p>
    <w:p w:rsidR="00F134A3" w:rsidRPr="00A37CC7" w:rsidRDefault="00F134A3" w:rsidP="00F134A3">
      <w:pPr>
        <w:pStyle w:val="NormalWeb"/>
        <w:numPr>
          <w:ilvl w:val="0"/>
          <w:numId w:val="2"/>
        </w:numPr>
        <w:spacing w:before="2" w:after="2"/>
        <w:rPr>
          <w:rFonts w:asciiTheme="majorHAnsi" w:hAnsiTheme="majorHAnsi"/>
          <w:b/>
          <w:sz w:val="24"/>
        </w:rPr>
      </w:pPr>
      <w:r>
        <w:rPr>
          <w:rFonts w:asciiTheme="majorHAnsi" w:hAnsiTheme="majorHAnsi"/>
          <w:b/>
          <w:sz w:val="24"/>
        </w:rPr>
        <w:t>Dave &amp; Buster’s – Downtown Summerlin</w:t>
      </w:r>
    </w:p>
    <w:p w:rsidR="00504791" w:rsidRDefault="00F134A3" w:rsidP="00F134A3">
      <w:pPr>
        <w:pStyle w:val="NormalWeb"/>
        <w:numPr>
          <w:ilvl w:val="0"/>
          <w:numId w:val="2"/>
        </w:numPr>
        <w:spacing w:before="2" w:after="2"/>
        <w:rPr>
          <w:rFonts w:asciiTheme="majorHAnsi" w:hAnsiTheme="majorHAnsi"/>
          <w:b/>
          <w:sz w:val="24"/>
        </w:rPr>
      </w:pPr>
      <w:r w:rsidRPr="00297F05">
        <w:rPr>
          <w:rFonts w:asciiTheme="majorHAnsi" w:hAnsiTheme="majorHAnsi"/>
          <w:b/>
          <w:sz w:val="24"/>
        </w:rPr>
        <w:t>Del Taco</w:t>
      </w:r>
    </w:p>
    <w:p w:rsidR="00A66323" w:rsidRPr="00A66323" w:rsidRDefault="00504791" w:rsidP="00504791">
      <w:pPr>
        <w:pStyle w:val="NormalWeb"/>
        <w:numPr>
          <w:ilvl w:val="0"/>
          <w:numId w:val="2"/>
        </w:numPr>
        <w:spacing w:before="2" w:after="2"/>
        <w:rPr>
          <w:rFonts w:asciiTheme="majorHAnsi" w:hAnsiTheme="majorHAnsi"/>
          <w:b/>
          <w:sz w:val="24"/>
        </w:rPr>
      </w:pPr>
      <w:r>
        <w:rPr>
          <w:rFonts w:asciiTheme="majorHAnsi" w:hAnsiTheme="majorHAnsi"/>
          <w:b/>
          <w:sz w:val="24"/>
        </w:rPr>
        <w:t xml:space="preserve">Dillen’s Family Ice Cream </w:t>
      </w:r>
      <w:r w:rsidRPr="00087AB4">
        <w:rPr>
          <w:rFonts w:asciiTheme="majorHAnsi" w:hAnsiTheme="majorHAnsi"/>
          <w:sz w:val="24"/>
        </w:rPr>
        <w:t>(Losee &amp; Tropical)</w:t>
      </w:r>
    </w:p>
    <w:p w:rsidR="0077215E" w:rsidRPr="00A66323" w:rsidRDefault="00A66323" w:rsidP="00504791">
      <w:pPr>
        <w:pStyle w:val="NormalWeb"/>
        <w:numPr>
          <w:ilvl w:val="0"/>
          <w:numId w:val="2"/>
        </w:numPr>
        <w:spacing w:before="2" w:after="2"/>
        <w:rPr>
          <w:rFonts w:asciiTheme="majorHAnsi" w:hAnsiTheme="majorHAnsi"/>
          <w:b/>
          <w:sz w:val="24"/>
        </w:rPr>
      </w:pPr>
      <w:r w:rsidRPr="00A66323">
        <w:rPr>
          <w:rFonts w:asciiTheme="majorHAnsi" w:hAnsiTheme="majorHAnsi"/>
          <w:b/>
          <w:sz w:val="24"/>
        </w:rPr>
        <w:t>Dotty’s Casinos</w:t>
      </w:r>
    </w:p>
    <w:p w:rsidR="00F134A3" w:rsidRPr="0077215E" w:rsidRDefault="0077215E" w:rsidP="00504791">
      <w:pPr>
        <w:pStyle w:val="NormalWeb"/>
        <w:numPr>
          <w:ilvl w:val="0"/>
          <w:numId w:val="2"/>
        </w:numPr>
        <w:spacing w:before="2" w:after="2"/>
        <w:rPr>
          <w:rFonts w:asciiTheme="majorHAnsi" w:hAnsiTheme="majorHAnsi"/>
          <w:b/>
          <w:sz w:val="24"/>
        </w:rPr>
      </w:pPr>
      <w:r w:rsidRPr="0077215E">
        <w:rPr>
          <w:rFonts w:asciiTheme="majorHAnsi" w:hAnsiTheme="majorHAnsi"/>
          <w:b/>
          <w:sz w:val="24"/>
        </w:rPr>
        <w:t>Giordano’s Pizza</w:t>
      </w:r>
    </w:p>
    <w:p w:rsidR="002A0736" w:rsidRDefault="00F134A3" w:rsidP="00F134A3">
      <w:pPr>
        <w:pStyle w:val="NormalWeb"/>
        <w:numPr>
          <w:ilvl w:val="0"/>
          <w:numId w:val="2"/>
        </w:numPr>
        <w:spacing w:before="2" w:after="2"/>
        <w:rPr>
          <w:rFonts w:asciiTheme="majorHAnsi" w:hAnsiTheme="majorHAnsi"/>
          <w:sz w:val="24"/>
        </w:rPr>
      </w:pPr>
      <w:r w:rsidRPr="00297F05">
        <w:rPr>
          <w:rFonts w:asciiTheme="majorHAnsi" w:hAnsiTheme="majorHAnsi"/>
          <w:b/>
          <w:sz w:val="24"/>
        </w:rPr>
        <w:t>Jack in the Box</w:t>
      </w:r>
      <w:r>
        <w:rPr>
          <w:rFonts w:asciiTheme="majorHAnsi" w:hAnsiTheme="majorHAnsi"/>
          <w:sz w:val="24"/>
        </w:rPr>
        <w:t xml:space="preserve"> (</w:t>
      </w:r>
      <w:r w:rsidRPr="00297F05">
        <w:rPr>
          <w:rFonts w:asciiTheme="majorHAnsi" w:hAnsiTheme="majorHAnsi"/>
          <w:sz w:val="24"/>
        </w:rPr>
        <w:t>http://www.2acheck.com/boycott-jack-in-the-box-qdoba-mexican-grill/</w:t>
      </w:r>
      <w:r>
        <w:rPr>
          <w:rFonts w:asciiTheme="majorHAnsi" w:hAnsiTheme="majorHAnsi"/>
          <w:sz w:val="24"/>
        </w:rPr>
        <w:t>)</w:t>
      </w:r>
    </w:p>
    <w:p w:rsidR="002A0736" w:rsidRPr="00297F05" w:rsidRDefault="002A0736" w:rsidP="002A0736">
      <w:pPr>
        <w:pStyle w:val="NormalWeb"/>
        <w:numPr>
          <w:ilvl w:val="0"/>
          <w:numId w:val="2"/>
        </w:numPr>
        <w:spacing w:before="2" w:after="2"/>
        <w:rPr>
          <w:rFonts w:asciiTheme="majorHAnsi" w:hAnsiTheme="majorHAnsi"/>
          <w:b/>
          <w:sz w:val="24"/>
        </w:rPr>
      </w:pPr>
      <w:r>
        <w:rPr>
          <w:rFonts w:asciiTheme="majorHAnsi" w:hAnsiTheme="majorHAnsi"/>
          <w:b/>
          <w:sz w:val="24"/>
        </w:rPr>
        <w:t xml:space="preserve">Lovelady Brewery (Henderson) </w:t>
      </w:r>
      <w:r w:rsidRPr="002A0736">
        <w:rPr>
          <w:rFonts w:asciiTheme="majorHAnsi" w:hAnsiTheme="majorHAnsi"/>
          <w:sz w:val="24"/>
        </w:rPr>
        <w:t xml:space="preserve">– sign posted </w:t>
      </w:r>
      <w:r>
        <w:rPr>
          <w:rFonts w:asciiTheme="majorHAnsi" w:hAnsiTheme="majorHAnsi"/>
          <w:sz w:val="24"/>
        </w:rPr>
        <w:t xml:space="preserve">no firearms allowed. Their reasoning is THEY do not think firearms and alcohol should mix. They are making a judgment for all no matter how much someone drinks. Do they stop people from driving after they drink there? NO!  Please patronize in house or anywhere else </w:t>
      </w:r>
      <w:proofErr w:type="gramStart"/>
      <w:r>
        <w:rPr>
          <w:rFonts w:asciiTheme="majorHAnsi" w:hAnsiTheme="majorHAnsi"/>
          <w:sz w:val="24"/>
        </w:rPr>
        <w:t>there</w:t>
      </w:r>
      <w:proofErr w:type="gramEnd"/>
      <w:r>
        <w:rPr>
          <w:rFonts w:asciiTheme="majorHAnsi" w:hAnsiTheme="majorHAnsi"/>
          <w:sz w:val="24"/>
        </w:rPr>
        <w:t xml:space="preserve"> beer. Every other brewery in NV that I have been I have OPEN carried without issue.  Go somewhere else.</w:t>
      </w:r>
    </w:p>
    <w:p w:rsidR="00F134A3" w:rsidRPr="002A0736" w:rsidRDefault="002A0736" w:rsidP="002A0736">
      <w:pPr>
        <w:pStyle w:val="NormalWeb"/>
        <w:numPr>
          <w:ilvl w:val="0"/>
          <w:numId w:val="2"/>
        </w:numPr>
        <w:spacing w:before="2" w:after="2"/>
        <w:rPr>
          <w:rFonts w:asciiTheme="majorHAnsi" w:hAnsiTheme="majorHAnsi"/>
          <w:b/>
          <w:sz w:val="24"/>
        </w:rPr>
      </w:pPr>
      <w:r>
        <w:rPr>
          <w:rFonts w:asciiTheme="majorHAnsi" w:hAnsiTheme="majorHAnsi"/>
          <w:b/>
          <w:sz w:val="24"/>
        </w:rPr>
        <w:t>Mountain Springs Saloon</w:t>
      </w:r>
    </w:p>
    <w:p w:rsidR="00F134A3" w:rsidRDefault="00F134A3" w:rsidP="00F134A3">
      <w:pPr>
        <w:pStyle w:val="NormalWeb"/>
        <w:numPr>
          <w:ilvl w:val="0"/>
          <w:numId w:val="2"/>
        </w:numPr>
        <w:spacing w:before="2" w:after="2"/>
        <w:rPr>
          <w:rFonts w:asciiTheme="majorHAnsi" w:hAnsiTheme="majorHAnsi"/>
          <w:b/>
          <w:sz w:val="24"/>
        </w:rPr>
      </w:pPr>
      <w:r>
        <w:rPr>
          <w:rFonts w:asciiTheme="majorHAnsi" w:hAnsiTheme="majorHAnsi"/>
          <w:b/>
          <w:sz w:val="24"/>
        </w:rPr>
        <w:t>PKWY Taverns</w:t>
      </w:r>
      <w:r w:rsidRPr="00477BB9">
        <w:rPr>
          <w:rFonts w:asciiTheme="majorHAnsi" w:hAnsiTheme="majorHAnsi"/>
          <w:sz w:val="24"/>
        </w:rPr>
        <w:t>– owner won’t allow any carry even knives</w:t>
      </w:r>
    </w:p>
    <w:p w:rsidR="00F134A3" w:rsidRDefault="00F134A3" w:rsidP="00F134A3">
      <w:pPr>
        <w:pStyle w:val="NormalWeb"/>
        <w:numPr>
          <w:ilvl w:val="0"/>
          <w:numId w:val="2"/>
        </w:numPr>
        <w:spacing w:before="2" w:after="2"/>
        <w:rPr>
          <w:rFonts w:asciiTheme="majorHAnsi" w:hAnsiTheme="majorHAnsi"/>
          <w:b/>
          <w:sz w:val="24"/>
        </w:rPr>
      </w:pPr>
      <w:r w:rsidRPr="00297F05">
        <w:rPr>
          <w:rFonts w:asciiTheme="majorHAnsi" w:hAnsiTheme="majorHAnsi"/>
          <w:b/>
          <w:sz w:val="24"/>
        </w:rPr>
        <w:t>Raising Cane’s Chicken Fingers</w:t>
      </w:r>
    </w:p>
    <w:p w:rsidR="00F134A3" w:rsidRDefault="00F134A3" w:rsidP="00F134A3">
      <w:pPr>
        <w:pStyle w:val="NormalWeb"/>
        <w:numPr>
          <w:ilvl w:val="0"/>
          <w:numId w:val="2"/>
        </w:numPr>
        <w:spacing w:before="2" w:after="2"/>
        <w:rPr>
          <w:rFonts w:asciiTheme="majorHAnsi" w:hAnsiTheme="majorHAnsi"/>
          <w:b/>
          <w:sz w:val="24"/>
        </w:rPr>
      </w:pPr>
      <w:r>
        <w:rPr>
          <w:rFonts w:asciiTheme="majorHAnsi" w:hAnsiTheme="majorHAnsi"/>
          <w:b/>
          <w:sz w:val="24"/>
        </w:rPr>
        <w:t>Steak and Shake</w:t>
      </w:r>
    </w:p>
    <w:p w:rsidR="00504791" w:rsidRDefault="00F134A3" w:rsidP="00F134A3">
      <w:pPr>
        <w:pStyle w:val="NormalWeb"/>
        <w:numPr>
          <w:ilvl w:val="0"/>
          <w:numId w:val="2"/>
        </w:numPr>
        <w:spacing w:before="2" w:after="2"/>
        <w:rPr>
          <w:rFonts w:asciiTheme="majorHAnsi" w:hAnsiTheme="majorHAnsi"/>
          <w:sz w:val="24"/>
        </w:rPr>
      </w:pPr>
      <w:r w:rsidRPr="00297F05">
        <w:rPr>
          <w:rFonts w:asciiTheme="majorHAnsi" w:hAnsiTheme="majorHAnsi"/>
          <w:b/>
          <w:sz w:val="24"/>
        </w:rPr>
        <w:t>T.G.I. Friday’s</w:t>
      </w:r>
      <w:r w:rsidRPr="00297F05">
        <w:rPr>
          <w:rFonts w:asciiTheme="majorHAnsi" w:hAnsiTheme="majorHAnsi"/>
          <w:sz w:val="24"/>
        </w:rPr>
        <w:t xml:space="preserve"> (</w:t>
      </w:r>
      <w:r w:rsidRPr="00806663">
        <w:rPr>
          <w:rFonts w:asciiTheme="majorHAnsi" w:hAnsiTheme="majorHAnsi"/>
          <w:sz w:val="24"/>
        </w:rPr>
        <w:t>http://www.2acheck.com/boycott-t-g-i-fridays/</w:t>
      </w:r>
    </w:p>
    <w:p w:rsidR="00F134A3" w:rsidRPr="00297F05" w:rsidRDefault="00F134A3" w:rsidP="00504791">
      <w:pPr>
        <w:pStyle w:val="NormalWeb"/>
        <w:spacing w:before="2" w:after="2"/>
        <w:ind w:left="720"/>
        <w:rPr>
          <w:rFonts w:asciiTheme="majorHAnsi" w:hAnsiTheme="majorHAnsi"/>
          <w:sz w:val="24"/>
        </w:rPr>
      </w:pPr>
    </w:p>
    <w:p w:rsidR="00E27CF3" w:rsidRPr="00504791" w:rsidRDefault="00504791" w:rsidP="00E27CF3">
      <w:pPr>
        <w:pStyle w:val="NormalWeb"/>
        <w:spacing w:before="2" w:after="2"/>
        <w:rPr>
          <w:rFonts w:asciiTheme="majorHAnsi" w:hAnsiTheme="majorHAnsi"/>
          <w:b/>
          <w:sz w:val="24"/>
          <w:u w:val="single"/>
        </w:rPr>
      </w:pPr>
      <w:r>
        <w:rPr>
          <w:rFonts w:asciiTheme="majorHAnsi" w:hAnsiTheme="majorHAnsi"/>
          <w:b/>
          <w:sz w:val="24"/>
          <w:u w:val="single"/>
        </w:rPr>
        <w:t xml:space="preserve">GROCERIES, </w:t>
      </w:r>
      <w:r w:rsidRPr="00504791">
        <w:rPr>
          <w:rFonts w:asciiTheme="majorHAnsi" w:hAnsiTheme="majorHAnsi"/>
          <w:b/>
          <w:sz w:val="24"/>
          <w:u w:val="single"/>
        </w:rPr>
        <w:t>CONVENIENCE</w:t>
      </w:r>
      <w:r>
        <w:rPr>
          <w:rFonts w:asciiTheme="majorHAnsi" w:hAnsiTheme="majorHAnsi"/>
          <w:b/>
          <w:sz w:val="24"/>
          <w:u w:val="single"/>
        </w:rPr>
        <w:t xml:space="preserve"> and OTHER FOOD</w:t>
      </w:r>
      <w:r w:rsidRPr="00504791">
        <w:rPr>
          <w:rFonts w:asciiTheme="majorHAnsi" w:hAnsiTheme="majorHAnsi"/>
          <w:b/>
          <w:sz w:val="24"/>
          <w:u w:val="single"/>
        </w:rPr>
        <w:t xml:space="preserve"> STORES</w:t>
      </w:r>
    </w:p>
    <w:p w:rsidR="00504791" w:rsidRDefault="008F5F47" w:rsidP="006C4340">
      <w:pPr>
        <w:pStyle w:val="NormalWeb"/>
        <w:numPr>
          <w:ilvl w:val="0"/>
          <w:numId w:val="2"/>
        </w:numPr>
        <w:spacing w:before="2" w:after="2"/>
        <w:rPr>
          <w:rFonts w:asciiTheme="majorHAnsi" w:hAnsiTheme="majorHAnsi"/>
          <w:b/>
          <w:sz w:val="24"/>
        </w:rPr>
      </w:pPr>
      <w:r w:rsidRPr="008F5F47">
        <w:rPr>
          <w:rFonts w:asciiTheme="majorHAnsi" w:hAnsiTheme="majorHAnsi"/>
          <w:b/>
          <w:sz w:val="24"/>
        </w:rPr>
        <w:t>7-11 at 4800 N. Jones</w:t>
      </w:r>
    </w:p>
    <w:p w:rsidR="00504791" w:rsidRDefault="00504791" w:rsidP="00504791">
      <w:pPr>
        <w:pStyle w:val="NormalWeb"/>
        <w:numPr>
          <w:ilvl w:val="0"/>
          <w:numId w:val="2"/>
        </w:numPr>
        <w:spacing w:before="2" w:after="2"/>
        <w:rPr>
          <w:rFonts w:asciiTheme="majorHAnsi" w:hAnsiTheme="majorHAnsi"/>
          <w:b/>
          <w:sz w:val="24"/>
        </w:rPr>
      </w:pPr>
      <w:r w:rsidRPr="00297F05">
        <w:rPr>
          <w:rFonts w:asciiTheme="majorHAnsi" w:hAnsiTheme="majorHAnsi"/>
          <w:b/>
          <w:sz w:val="24"/>
        </w:rPr>
        <w:t>Ethel M chocolate factory</w:t>
      </w:r>
    </w:p>
    <w:p w:rsidR="00504791" w:rsidRPr="00074784" w:rsidRDefault="00504791" w:rsidP="00074784">
      <w:pPr>
        <w:pStyle w:val="NormalWeb"/>
        <w:numPr>
          <w:ilvl w:val="0"/>
          <w:numId w:val="2"/>
        </w:numPr>
        <w:spacing w:before="2" w:after="2"/>
        <w:rPr>
          <w:rFonts w:asciiTheme="majorHAnsi" w:hAnsiTheme="majorHAnsi"/>
          <w:b/>
          <w:sz w:val="24"/>
        </w:rPr>
      </w:pPr>
      <w:r w:rsidRPr="00297F05">
        <w:rPr>
          <w:rFonts w:asciiTheme="majorHAnsi" w:hAnsiTheme="majorHAnsi"/>
          <w:b/>
          <w:sz w:val="24"/>
        </w:rPr>
        <w:t>El Super Supermarkets</w:t>
      </w:r>
    </w:p>
    <w:p w:rsidR="00504791" w:rsidRPr="00297F05" w:rsidRDefault="00504791" w:rsidP="00504791">
      <w:pPr>
        <w:pStyle w:val="NormalWeb"/>
        <w:numPr>
          <w:ilvl w:val="0"/>
          <w:numId w:val="2"/>
        </w:numPr>
        <w:spacing w:before="2" w:after="2"/>
        <w:rPr>
          <w:rFonts w:asciiTheme="majorHAnsi" w:hAnsiTheme="majorHAnsi"/>
          <w:sz w:val="24"/>
        </w:rPr>
      </w:pPr>
      <w:r w:rsidRPr="00297F05">
        <w:rPr>
          <w:rFonts w:asciiTheme="majorHAnsi" w:hAnsiTheme="majorHAnsi"/>
          <w:b/>
          <w:sz w:val="24"/>
        </w:rPr>
        <w:t>La Bonita Supermarkets</w:t>
      </w:r>
      <w:r w:rsidRPr="00297F05">
        <w:rPr>
          <w:rFonts w:asciiTheme="majorHAnsi" w:hAnsiTheme="majorHAnsi"/>
          <w:sz w:val="24"/>
        </w:rPr>
        <w:t xml:space="preserve"> on Eastern / Desert Inn, Flamingo / </w:t>
      </w:r>
      <w:proofErr w:type="gramStart"/>
      <w:r w:rsidRPr="00297F05">
        <w:rPr>
          <w:rFonts w:asciiTheme="majorHAnsi" w:hAnsiTheme="majorHAnsi"/>
          <w:sz w:val="24"/>
        </w:rPr>
        <w:t>Rainbow  and</w:t>
      </w:r>
      <w:proofErr w:type="gramEnd"/>
      <w:r w:rsidRPr="00297F05">
        <w:rPr>
          <w:rFonts w:asciiTheme="majorHAnsi" w:hAnsiTheme="majorHAnsi"/>
          <w:sz w:val="24"/>
        </w:rPr>
        <w:t xml:space="preserve">  Las Vegas Blvd in NLV - confirmed, so lets assume all locations are posted or not welcoming</w:t>
      </w:r>
    </w:p>
    <w:p w:rsidR="00504791" w:rsidRPr="00297F05" w:rsidRDefault="00504791" w:rsidP="00504791">
      <w:pPr>
        <w:pStyle w:val="NormalWeb"/>
        <w:numPr>
          <w:ilvl w:val="0"/>
          <w:numId w:val="2"/>
        </w:numPr>
        <w:spacing w:before="2" w:after="2"/>
        <w:rPr>
          <w:rFonts w:asciiTheme="majorHAnsi" w:hAnsiTheme="majorHAnsi"/>
          <w:b/>
          <w:sz w:val="24"/>
        </w:rPr>
      </w:pPr>
      <w:r w:rsidRPr="00297F05">
        <w:rPr>
          <w:rFonts w:asciiTheme="majorHAnsi" w:hAnsiTheme="majorHAnsi"/>
          <w:b/>
          <w:sz w:val="24"/>
        </w:rPr>
        <w:t>Mariana's Supermarkets</w:t>
      </w:r>
    </w:p>
    <w:p w:rsidR="00504791" w:rsidRPr="00297F05" w:rsidRDefault="00504791" w:rsidP="00504791">
      <w:pPr>
        <w:pStyle w:val="NormalWeb"/>
        <w:numPr>
          <w:ilvl w:val="0"/>
          <w:numId w:val="2"/>
        </w:numPr>
        <w:spacing w:before="2" w:after="2"/>
        <w:rPr>
          <w:rFonts w:asciiTheme="majorHAnsi" w:hAnsiTheme="majorHAnsi"/>
          <w:sz w:val="24"/>
        </w:rPr>
      </w:pPr>
      <w:r w:rsidRPr="00297F05">
        <w:rPr>
          <w:rFonts w:asciiTheme="majorHAnsi" w:hAnsiTheme="majorHAnsi"/>
          <w:b/>
          <w:sz w:val="24"/>
        </w:rPr>
        <w:t>Sprout’s Markets</w:t>
      </w:r>
      <w:r w:rsidRPr="00297F05">
        <w:rPr>
          <w:rFonts w:asciiTheme="majorHAnsi" w:hAnsiTheme="majorHAnsi"/>
          <w:sz w:val="24"/>
        </w:rPr>
        <w:t xml:space="preserve"> (http://www.2acheck.com/boycott-sprouts-farmers-market/)</w:t>
      </w:r>
    </w:p>
    <w:p w:rsidR="00504791" w:rsidRPr="00D612BA" w:rsidRDefault="00504791" w:rsidP="00504791">
      <w:pPr>
        <w:pStyle w:val="NormalWeb"/>
        <w:numPr>
          <w:ilvl w:val="0"/>
          <w:numId w:val="2"/>
        </w:numPr>
        <w:spacing w:before="2" w:after="2"/>
        <w:rPr>
          <w:rFonts w:asciiTheme="majorHAnsi" w:hAnsiTheme="majorHAnsi"/>
          <w:sz w:val="24"/>
        </w:rPr>
      </w:pPr>
      <w:r w:rsidRPr="00297F05">
        <w:rPr>
          <w:rFonts w:asciiTheme="majorHAnsi" w:hAnsiTheme="majorHAnsi"/>
          <w:b/>
          <w:sz w:val="24"/>
        </w:rPr>
        <w:t>Whole Foods</w:t>
      </w:r>
      <w:r w:rsidRPr="00297F05">
        <w:rPr>
          <w:rFonts w:asciiTheme="majorHAnsi" w:hAnsiTheme="majorHAnsi"/>
          <w:sz w:val="24"/>
        </w:rPr>
        <w:t xml:space="preserve"> (http://www.2acheck.com/boycott-whole-foods/)</w:t>
      </w:r>
    </w:p>
    <w:p w:rsidR="00A66323" w:rsidRDefault="00A66323" w:rsidP="00504791">
      <w:pPr>
        <w:pStyle w:val="NormalWeb"/>
        <w:spacing w:before="2" w:after="2"/>
        <w:rPr>
          <w:rFonts w:asciiTheme="majorHAnsi" w:hAnsiTheme="majorHAnsi"/>
          <w:b/>
          <w:sz w:val="24"/>
          <w:u w:val="single"/>
        </w:rPr>
      </w:pPr>
      <w:r>
        <w:rPr>
          <w:rFonts w:asciiTheme="majorHAnsi" w:hAnsiTheme="majorHAnsi"/>
          <w:b/>
          <w:sz w:val="24"/>
          <w:u w:val="single"/>
        </w:rPr>
        <w:t xml:space="preserve"> </w:t>
      </w:r>
    </w:p>
    <w:p w:rsidR="00504791" w:rsidRPr="00504791" w:rsidRDefault="00504791" w:rsidP="00504791">
      <w:pPr>
        <w:pStyle w:val="NormalWeb"/>
        <w:spacing w:before="2" w:after="2"/>
        <w:rPr>
          <w:rFonts w:asciiTheme="majorHAnsi" w:hAnsiTheme="majorHAnsi"/>
          <w:b/>
          <w:sz w:val="24"/>
          <w:u w:val="single"/>
        </w:rPr>
      </w:pPr>
      <w:r>
        <w:rPr>
          <w:rFonts w:asciiTheme="majorHAnsi" w:hAnsiTheme="majorHAnsi"/>
          <w:b/>
          <w:sz w:val="24"/>
          <w:u w:val="single"/>
        </w:rPr>
        <w:t xml:space="preserve">ENTERTAINMENT including CASINOS and </w:t>
      </w:r>
      <w:r w:rsidRPr="00504791">
        <w:rPr>
          <w:rFonts w:asciiTheme="majorHAnsi" w:hAnsiTheme="majorHAnsi"/>
          <w:b/>
          <w:sz w:val="24"/>
          <w:u w:val="single"/>
        </w:rPr>
        <w:t>MOVIE THEATERS</w:t>
      </w:r>
    </w:p>
    <w:p w:rsidR="00E646CC" w:rsidRPr="00E646CC" w:rsidRDefault="00E646CC" w:rsidP="00504791">
      <w:pPr>
        <w:pStyle w:val="NormalWeb"/>
        <w:numPr>
          <w:ilvl w:val="0"/>
          <w:numId w:val="2"/>
        </w:numPr>
        <w:spacing w:before="2" w:after="2"/>
        <w:rPr>
          <w:rFonts w:asciiTheme="majorHAnsi" w:hAnsiTheme="majorHAnsi"/>
          <w:sz w:val="24"/>
        </w:rPr>
      </w:pPr>
      <w:r>
        <w:rPr>
          <w:rFonts w:asciiTheme="majorHAnsi" w:hAnsiTheme="majorHAnsi"/>
          <w:b/>
          <w:sz w:val="24"/>
        </w:rPr>
        <w:t>ALL casinos on the strip will ask all Open Carriers to leave, since there is no option, if you have a CCW then conceal carry just do not let them see you as they might ask you to leave.</w:t>
      </w:r>
    </w:p>
    <w:p w:rsidR="00504791" w:rsidRPr="00297F05" w:rsidRDefault="00504791" w:rsidP="00504791">
      <w:pPr>
        <w:pStyle w:val="NormalWeb"/>
        <w:numPr>
          <w:ilvl w:val="0"/>
          <w:numId w:val="2"/>
        </w:numPr>
        <w:spacing w:before="2" w:after="2"/>
        <w:rPr>
          <w:rFonts w:asciiTheme="majorHAnsi" w:hAnsiTheme="majorHAnsi"/>
          <w:sz w:val="24"/>
        </w:rPr>
      </w:pPr>
      <w:r w:rsidRPr="00297F05">
        <w:rPr>
          <w:rFonts w:asciiTheme="majorHAnsi" w:hAnsiTheme="majorHAnsi"/>
          <w:b/>
          <w:sz w:val="24"/>
        </w:rPr>
        <w:t>AMC Theatres</w:t>
      </w:r>
      <w:r>
        <w:rPr>
          <w:rFonts w:asciiTheme="majorHAnsi" w:hAnsiTheme="majorHAnsi"/>
          <w:sz w:val="24"/>
        </w:rPr>
        <w:t xml:space="preserve"> (</w:t>
      </w:r>
      <w:r w:rsidRPr="00297F05">
        <w:rPr>
          <w:rFonts w:asciiTheme="majorHAnsi" w:hAnsiTheme="majorHAnsi"/>
          <w:sz w:val="24"/>
        </w:rPr>
        <w:t>http://www.2acheck.com/boycott-amc-theatres/</w:t>
      </w:r>
      <w:r>
        <w:rPr>
          <w:rFonts w:asciiTheme="majorHAnsi" w:hAnsiTheme="majorHAnsi"/>
          <w:sz w:val="24"/>
        </w:rPr>
        <w:t>)</w:t>
      </w:r>
    </w:p>
    <w:p w:rsidR="00504791" w:rsidRPr="00297F05" w:rsidRDefault="00504791" w:rsidP="00504791">
      <w:pPr>
        <w:pStyle w:val="NormalWeb"/>
        <w:numPr>
          <w:ilvl w:val="0"/>
          <w:numId w:val="2"/>
        </w:numPr>
        <w:spacing w:before="2" w:after="2"/>
        <w:rPr>
          <w:rFonts w:asciiTheme="majorHAnsi" w:hAnsiTheme="majorHAnsi"/>
          <w:b/>
          <w:sz w:val="24"/>
        </w:rPr>
      </w:pPr>
      <w:r w:rsidRPr="00297F05">
        <w:rPr>
          <w:rFonts w:asciiTheme="majorHAnsi" w:hAnsiTheme="majorHAnsi"/>
          <w:b/>
          <w:sz w:val="24"/>
        </w:rPr>
        <w:t>Broad Acres Market &amp; Entertainment Center</w:t>
      </w:r>
    </w:p>
    <w:p w:rsidR="00504791" w:rsidRPr="00297F05" w:rsidRDefault="00504791" w:rsidP="00504791">
      <w:pPr>
        <w:pStyle w:val="NormalWeb"/>
        <w:numPr>
          <w:ilvl w:val="0"/>
          <w:numId w:val="2"/>
        </w:numPr>
        <w:spacing w:before="2" w:after="2"/>
        <w:rPr>
          <w:rFonts w:asciiTheme="majorHAnsi" w:hAnsiTheme="majorHAnsi"/>
          <w:b/>
          <w:sz w:val="24"/>
        </w:rPr>
      </w:pPr>
      <w:r w:rsidRPr="00297F05">
        <w:rPr>
          <w:rFonts w:asciiTheme="majorHAnsi" w:hAnsiTheme="majorHAnsi"/>
          <w:b/>
          <w:sz w:val="24"/>
        </w:rPr>
        <w:t xml:space="preserve">Cinemark Theatres including Century Theatres </w:t>
      </w:r>
    </w:p>
    <w:p w:rsidR="00504791" w:rsidRPr="003A70D6" w:rsidRDefault="00504791" w:rsidP="003A70D6">
      <w:pPr>
        <w:pStyle w:val="NormalWeb"/>
        <w:numPr>
          <w:ilvl w:val="0"/>
          <w:numId w:val="2"/>
        </w:numPr>
        <w:spacing w:before="2" w:after="2"/>
        <w:rPr>
          <w:rFonts w:asciiTheme="majorHAnsi" w:hAnsiTheme="majorHAnsi"/>
          <w:b/>
          <w:sz w:val="24"/>
        </w:rPr>
      </w:pPr>
      <w:r w:rsidRPr="00297F05">
        <w:rPr>
          <w:rFonts w:asciiTheme="majorHAnsi" w:hAnsiTheme="majorHAnsi"/>
          <w:b/>
          <w:sz w:val="24"/>
        </w:rPr>
        <w:t>Coliseum, The</w:t>
      </w:r>
      <w:r w:rsidR="003A70D6">
        <w:rPr>
          <w:rFonts w:asciiTheme="majorHAnsi" w:hAnsiTheme="majorHAnsi"/>
          <w:sz w:val="24"/>
        </w:rPr>
        <w:t xml:space="preserve"> – (Caesar’s Palace) </w:t>
      </w:r>
      <w:r w:rsidR="003A70D6">
        <w:rPr>
          <w:rFonts w:asciiTheme="majorHAnsi" w:hAnsiTheme="majorHAnsi"/>
          <w:b/>
          <w:sz w:val="24"/>
        </w:rPr>
        <w:t>– METAL DETECTORS</w:t>
      </w:r>
    </w:p>
    <w:p w:rsidR="00504791" w:rsidRDefault="00504791" w:rsidP="00504791">
      <w:pPr>
        <w:pStyle w:val="NormalWeb"/>
        <w:numPr>
          <w:ilvl w:val="0"/>
          <w:numId w:val="2"/>
        </w:numPr>
        <w:spacing w:before="2" w:after="2"/>
        <w:rPr>
          <w:rFonts w:asciiTheme="majorHAnsi" w:hAnsiTheme="majorHAnsi"/>
          <w:b/>
          <w:sz w:val="24"/>
        </w:rPr>
      </w:pPr>
      <w:r w:rsidRPr="00A37CC7">
        <w:rPr>
          <w:rFonts w:asciiTheme="majorHAnsi" w:hAnsiTheme="majorHAnsi"/>
          <w:b/>
          <w:sz w:val="24"/>
        </w:rPr>
        <w:t>Crystal Palace Skating Center </w:t>
      </w:r>
    </w:p>
    <w:p w:rsidR="00504791" w:rsidRDefault="00504791" w:rsidP="00504791">
      <w:pPr>
        <w:pStyle w:val="NormalWeb"/>
        <w:numPr>
          <w:ilvl w:val="0"/>
          <w:numId w:val="2"/>
        </w:numPr>
        <w:spacing w:before="2" w:after="2"/>
        <w:rPr>
          <w:rFonts w:asciiTheme="majorHAnsi" w:hAnsiTheme="majorHAnsi"/>
          <w:b/>
          <w:sz w:val="24"/>
        </w:rPr>
      </w:pPr>
      <w:r w:rsidRPr="00297F05">
        <w:rPr>
          <w:rFonts w:asciiTheme="majorHAnsi" w:hAnsiTheme="majorHAnsi"/>
          <w:b/>
          <w:sz w:val="24"/>
        </w:rPr>
        <w:t>Discovery Children’s Museum</w:t>
      </w:r>
    </w:p>
    <w:p w:rsidR="00504791" w:rsidRDefault="00504791" w:rsidP="00504791">
      <w:pPr>
        <w:pStyle w:val="NormalWeb"/>
        <w:numPr>
          <w:ilvl w:val="0"/>
          <w:numId w:val="2"/>
        </w:numPr>
        <w:spacing w:before="2" w:after="2"/>
        <w:rPr>
          <w:rFonts w:asciiTheme="majorHAnsi" w:hAnsiTheme="majorHAnsi"/>
          <w:b/>
          <w:sz w:val="24"/>
        </w:rPr>
      </w:pPr>
      <w:r w:rsidRPr="00297F05">
        <w:rPr>
          <w:rFonts w:asciiTheme="majorHAnsi" w:hAnsiTheme="majorHAnsi"/>
          <w:b/>
          <w:sz w:val="24"/>
        </w:rPr>
        <w:t xml:space="preserve">Galaxy Theaters </w:t>
      </w:r>
    </w:p>
    <w:p w:rsidR="00504791" w:rsidRPr="00504791" w:rsidRDefault="00504791" w:rsidP="00504791">
      <w:pPr>
        <w:pStyle w:val="NormalWeb"/>
        <w:numPr>
          <w:ilvl w:val="0"/>
          <w:numId w:val="2"/>
        </w:numPr>
        <w:spacing w:before="2" w:after="2"/>
        <w:rPr>
          <w:rFonts w:asciiTheme="majorHAnsi" w:hAnsiTheme="majorHAnsi"/>
          <w:b/>
          <w:sz w:val="24"/>
        </w:rPr>
      </w:pPr>
      <w:r>
        <w:rPr>
          <w:rFonts w:asciiTheme="majorHAnsi" w:hAnsiTheme="majorHAnsi"/>
          <w:b/>
          <w:sz w:val="24"/>
        </w:rPr>
        <w:t>Gilcrease Orchard</w:t>
      </w:r>
    </w:p>
    <w:p w:rsidR="00504791" w:rsidRPr="00297F05" w:rsidRDefault="00504791" w:rsidP="00504791">
      <w:pPr>
        <w:pStyle w:val="NormalWeb"/>
        <w:numPr>
          <w:ilvl w:val="0"/>
          <w:numId w:val="2"/>
        </w:numPr>
        <w:spacing w:before="2" w:after="2"/>
        <w:rPr>
          <w:rFonts w:asciiTheme="majorHAnsi" w:hAnsiTheme="majorHAnsi"/>
          <w:sz w:val="24"/>
        </w:rPr>
      </w:pPr>
      <w:r w:rsidRPr="00297F05">
        <w:rPr>
          <w:rFonts w:asciiTheme="majorHAnsi" w:hAnsiTheme="majorHAnsi"/>
          <w:b/>
          <w:sz w:val="24"/>
        </w:rPr>
        <w:t>House of Blues</w:t>
      </w:r>
      <w:r w:rsidRPr="00297F05">
        <w:rPr>
          <w:rFonts w:asciiTheme="majorHAnsi" w:hAnsiTheme="majorHAnsi"/>
          <w:sz w:val="24"/>
        </w:rPr>
        <w:t xml:space="preserve"> (Mandalay Bay) – report is the security will wand those entering</w:t>
      </w:r>
    </w:p>
    <w:p w:rsidR="00504791" w:rsidRDefault="00504791" w:rsidP="00504791">
      <w:pPr>
        <w:pStyle w:val="NormalWeb"/>
        <w:numPr>
          <w:ilvl w:val="0"/>
          <w:numId w:val="2"/>
        </w:numPr>
        <w:spacing w:before="2" w:after="2"/>
        <w:rPr>
          <w:rFonts w:asciiTheme="majorHAnsi" w:hAnsiTheme="majorHAnsi"/>
          <w:sz w:val="24"/>
        </w:rPr>
      </w:pPr>
      <w:r w:rsidRPr="00297F05">
        <w:rPr>
          <w:rFonts w:asciiTheme="majorHAnsi" w:hAnsiTheme="majorHAnsi"/>
          <w:b/>
          <w:sz w:val="24"/>
        </w:rPr>
        <w:t>Lucky Club</w:t>
      </w:r>
      <w:r w:rsidRPr="00297F05">
        <w:rPr>
          <w:rFonts w:asciiTheme="majorHAnsi" w:hAnsiTheme="majorHAnsi"/>
          <w:sz w:val="24"/>
        </w:rPr>
        <w:t xml:space="preserve"> on Cheyenne off I-15</w:t>
      </w:r>
    </w:p>
    <w:p w:rsidR="00504791" w:rsidRPr="00297F05" w:rsidRDefault="00504791" w:rsidP="00504791">
      <w:pPr>
        <w:pStyle w:val="NormalWeb"/>
        <w:numPr>
          <w:ilvl w:val="0"/>
          <w:numId w:val="2"/>
        </w:numPr>
        <w:spacing w:before="2" w:after="2"/>
        <w:rPr>
          <w:rFonts w:asciiTheme="majorHAnsi" w:hAnsiTheme="majorHAnsi"/>
          <w:sz w:val="24"/>
        </w:rPr>
      </w:pPr>
      <w:r w:rsidRPr="00530DF8">
        <w:rPr>
          <w:rFonts w:asciiTheme="majorHAnsi" w:hAnsiTheme="majorHAnsi"/>
          <w:b/>
          <w:sz w:val="24"/>
        </w:rPr>
        <w:t>Luxor – Criss Angel Show</w:t>
      </w:r>
      <w:r>
        <w:rPr>
          <w:rFonts w:asciiTheme="majorHAnsi" w:hAnsiTheme="majorHAnsi"/>
          <w:sz w:val="24"/>
        </w:rPr>
        <w:t xml:space="preserve"> </w:t>
      </w:r>
      <w:r w:rsidR="003A70D6">
        <w:rPr>
          <w:rFonts w:asciiTheme="majorHAnsi" w:hAnsiTheme="majorHAnsi"/>
          <w:b/>
          <w:sz w:val="24"/>
        </w:rPr>
        <w:t>– METAL DETECTORS</w:t>
      </w:r>
    </w:p>
    <w:p w:rsidR="003A70D6" w:rsidRPr="003A70D6" w:rsidRDefault="00337DDA" w:rsidP="00504791">
      <w:pPr>
        <w:pStyle w:val="NormalWeb"/>
        <w:numPr>
          <w:ilvl w:val="0"/>
          <w:numId w:val="2"/>
        </w:numPr>
        <w:spacing w:before="2" w:after="2"/>
        <w:rPr>
          <w:rFonts w:asciiTheme="majorHAnsi" w:hAnsiTheme="majorHAnsi"/>
          <w:sz w:val="24"/>
        </w:rPr>
      </w:pPr>
      <w:r w:rsidRPr="003A70D6">
        <w:rPr>
          <w:rFonts w:asciiTheme="majorHAnsi" w:hAnsiTheme="majorHAnsi"/>
          <w:b/>
          <w:sz w:val="24"/>
        </w:rPr>
        <w:t xml:space="preserve">MGM Park Theater </w:t>
      </w:r>
      <w:r w:rsidR="003A70D6">
        <w:rPr>
          <w:rFonts w:asciiTheme="majorHAnsi" w:hAnsiTheme="majorHAnsi"/>
          <w:b/>
          <w:sz w:val="24"/>
        </w:rPr>
        <w:t>– METAL DETECTORS</w:t>
      </w:r>
    </w:p>
    <w:p w:rsidR="00504791" w:rsidRPr="003A70D6" w:rsidRDefault="00504791" w:rsidP="00504791">
      <w:pPr>
        <w:pStyle w:val="NormalWeb"/>
        <w:numPr>
          <w:ilvl w:val="0"/>
          <w:numId w:val="2"/>
        </w:numPr>
        <w:spacing w:before="2" w:after="2"/>
        <w:rPr>
          <w:rFonts w:asciiTheme="majorHAnsi" w:hAnsiTheme="majorHAnsi"/>
          <w:sz w:val="24"/>
        </w:rPr>
      </w:pPr>
      <w:r w:rsidRPr="003A70D6">
        <w:rPr>
          <w:rFonts w:asciiTheme="majorHAnsi" w:hAnsiTheme="majorHAnsi"/>
          <w:b/>
          <w:sz w:val="24"/>
        </w:rPr>
        <w:t>Regal Theaters including United Artists (UA</w:t>
      </w:r>
      <w:r w:rsidRPr="003A70D6">
        <w:rPr>
          <w:rFonts w:asciiTheme="majorHAnsi" w:hAnsiTheme="majorHAnsi"/>
          <w:sz w:val="24"/>
        </w:rPr>
        <w:t>) (http://www.2acheck.com/boycott-regal-cinemas/)</w:t>
      </w:r>
    </w:p>
    <w:p w:rsidR="00C20309" w:rsidRDefault="00C20309" w:rsidP="00504791">
      <w:pPr>
        <w:pStyle w:val="NormalWeb"/>
        <w:numPr>
          <w:ilvl w:val="0"/>
          <w:numId w:val="2"/>
        </w:numPr>
        <w:spacing w:before="2" w:after="2"/>
        <w:rPr>
          <w:rFonts w:asciiTheme="majorHAnsi" w:hAnsiTheme="majorHAnsi"/>
          <w:b/>
          <w:sz w:val="24"/>
        </w:rPr>
      </w:pPr>
      <w:r w:rsidRPr="00C20309">
        <w:rPr>
          <w:rFonts w:asciiTheme="majorHAnsi" w:hAnsiTheme="majorHAnsi"/>
          <w:b/>
          <w:sz w:val="24"/>
        </w:rPr>
        <w:t>Sea Quest Interactive Aquarium</w:t>
      </w:r>
      <w:r>
        <w:rPr>
          <w:rFonts w:asciiTheme="majorHAnsi" w:hAnsiTheme="majorHAnsi"/>
          <w:b/>
          <w:sz w:val="24"/>
        </w:rPr>
        <w:t xml:space="preserve"> (inside Boulevard Mall </w:t>
      </w:r>
      <w:r w:rsidRPr="00C20309">
        <w:rPr>
          <w:rFonts w:asciiTheme="majorHAnsi" w:hAnsiTheme="majorHAnsi"/>
          <w:sz w:val="24"/>
        </w:rPr>
        <w:t>(no signs but they will not admit you or ask you to leave)</w:t>
      </w:r>
    </w:p>
    <w:p w:rsidR="005C0C7E" w:rsidRDefault="005C0C7E" w:rsidP="00504791">
      <w:pPr>
        <w:pStyle w:val="NormalWeb"/>
        <w:numPr>
          <w:ilvl w:val="0"/>
          <w:numId w:val="2"/>
        </w:numPr>
        <w:spacing w:before="2" w:after="2"/>
        <w:rPr>
          <w:rFonts w:asciiTheme="majorHAnsi" w:hAnsiTheme="majorHAnsi"/>
          <w:b/>
          <w:sz w:val="24"/>
        </w:rPr>
      </w:pPr>
      <w:r>
        <w:rPr>
          <w:rFonts w:asciiTheme="majorHAnsi" w:hAnsiTheme="majorHAnsi"/>
          <w:b/>
          <w:sz w:val="24"/>
        </w:rPr>
        <w:t>Smith Center – Reynolds Hall</w:t>
      </w:r>
      <w:r w:rsidR="00574E28">
        <w:rPr>
          <w:rFonts w:asciiTheme="majorHAnsi" w:hAnsiTheme="majorHAnsi"/>
          <w:b/>
          <w:sz w:val="24"/>
        </w:rPr>
        <w:t xml:space="preserve"> –</w:t>
      </w:r>
      <w:r w:rsidR="003A70D6">
        <w:rPr>
          <w:rFonts w:asciiTheme="majorHAnsi" w:hAnsiTheme="majorHAnsi"/>
          <w:b/>
          <w:sz w:val="24"/>
        </w:rPr>
        <w:t xml:space="preserve"> METAL DETECTORS</w:t>
      </w:r>
    </w:p>
    <w:p w:rsidR="00CA4AC2" w:rsidRDefault="00504791" w:rsidP="00074784">
      <w:pPr>
        <w:pStyle w:val="NormalWeb"/>
        <w:numPr>
          <w:ilvl w:val="0"/>
          <w:numId w:val="2"/>
        </w:numPr>
        <w:spacing w:before="2" w:after="2"/>
        <w:rPr>
          <w:rFonts w:asciiTheme="majorHAnsi" w:hAnsiTheme="majorHAnsi"/>
          <w:b/>
          <w:sz w:val="24"/>
        </w:rPr>
      </w:pPr>
      <w:r w:rsidRPr="00297F05">
        <w:rPr>
          <w:rFonts w:asciiTheme="majorHAnsi" w:hAnsiTheme="majorHAnsi"/>
          <w:b/>
          <w:sz w:val="24"/>
        </w:rPr>
        <w:t>Stratosphere Tower</w:t>
      </w:r>
    </w:p>
    <w:p w:rsidR="007D5A43" w:rsidRPr="003A70D6" w:rsidRDefault="00CA4AC2" w:rsidP="003A70D6">
      <w:pPr>
        <w:pStyle w:val="NormalWeb"/>
        <w:numPr>
          <w:ilvl w:val="0"/>
          <w:numId w:val="2"/>
        </w:numPr>
        <w:spacing w:before="2" w:after="2"/>
        <w:rPr>
          <w:rFonts w:asciiTheme="majorHAnsi" w:hAnsiTheme="majorHAnsi"/>
          <w:b/>
          <w:sz w:val="24"/>
        </w:rPr>
      </w:pPr>
      <w:r>
        <w:rPr>
          <w:rFonts w:asciiTheme="majorHAnsi" w:hAnsiTheme="majorHAnsi"/>
          <w:b/>
          <w:sz w:val="24"/>
        </w:rPr>
        <w:t xml:space="preserve">T-Mobile Stadium </w:t>
      </w:r>
      <w:r w:rsidRPr="00E93D98">
        <w:rPr>
          <w:rFonts w:asciiTheme="majorHAnsi" w:hAnsiTheme="majorHAnsi"/>
          <w:sz w:val="24"/>
        </w:rPr>
        <w:t xml:space="preserve"> </w:t>
      </w:r>
      <w:r w:rsidR="003A70D6">
        <w:rPr>
          <w:rFonts w:asciiTheme="majorHAnsi" w:hAnsiTheme="majorHAnsi"/>
          <w:b/>
          <w:sz w:val="24"/>
        </w:rPr>
        <w:t>– METAL DETECTORS</w:t>
      </w:r>
    </w:p>
    <w:p w:rsidR="00504791" w:rsidRPr="00074784" w:rsidRDefault="007D5A43" w:rsidP="00074784">
      <w:pPr>
        <w:pStyle w:val="NormalWeb"/>
        <w:numPr>
          <w:ilvl w:val="0"/>
          <w:numId w:val="2"/>
        </w:numPr>
        <w:spacing w:before="2" w:after="2"/>
        <w:rPr>
          <w:rFonts w:asciiTheme="majorHAnsi" w:hAnsiTheme="majorHAnsi"/>
          <w:b/>
          <w:sz w:val="24"/>
        </w:rPr>
      </w:pPr>
      <w:r w:rsidRPr="007D5A43">
        <w:rPr>
          <w:rFonts w:asciiTheme="majorHAnsi" w:hAnsiTheme="majorHAnsi"/>
          <w:b/>
          <w:sz w:val="24"/>
        </w:rPr>
        <w:t>Zak Bagans Haunted Museum</w:t>
      </w:r>
    </w:p>
    <w:p w:rsidR="00504791" w:rsidRDefault="00504791" w:rsidP="00504791">
      <w:pPr>
        <w:pStyle w:val="NormalWeb"/>
        <w:spacing w:before="2" w:after="2"/>
        <w:rPr>
          <w:rFonts w:asciiTheme="majorHAnsi" w:hAnsiTheme="majorHAnsi"/>
          <w:b/>
          <w:sz w:val="24"/>
        </w:rPr>
      </w:pPr>
    </w:p>
    <w:p w:rsidR="00504791" w:rsidRPr="00504791" w:rsidRDefault="00504791" w:rsidP="00504791">
      <w:pPr>
        <w:pStyle w:val="NormalWeb"/>
        <w:spacing w:before="2" w:after="2"/>
        <w:rPr>
          <w:rFonts w:asciiTheme="majorHAnsi" w:hAnsiTheme="majorHAnsi"/>
          <w:b/>
          <w:sz w:val="24"/>
          <w:u w:val="single"/>
        </w:rPr>
      </w:pPr>
      <w:r w:rsidRPr="00504791">
        <w:rPr>
          <w:rFonts w:asciiTheme="majorHAnsi" w:hAnsiTheme="majorHAnsi"/>
          <w:b/>
          <w:sz w:val="24"/>
          <w:u w:val="single"/>
        </w:rPr>
        <w:t>HEALTHCARE FACILITIES</w:t>
      </w:r>
    </w:p>
    <w:p w:rsidR="00504791" w:rsidRDefault="00504791" w:rsidP="00504791">
      <w:pPr>
        <w:pStyle w:val="NormalWeb"/>
        <w:numPr>
          <w:ilvl w:val="0"/>
          <w:numId w:val="2"/>
        </w:numPr>
        <w:spacing w:before="2" w:after="2"/>
        <w:rPr>
          <w:rFonts w:asciiTheme="majorHAnsi" w:hAnsiTheme="majorHAnsi"/>
          <w:b/>
          <w:sz w:val="24"/>
        </w:rPr>
      </w:pPr>
      <w:r w:rsidRPr="00297F05">
        <w:rPr>
          <w:rFonts w:asciiTheme="majorHAnsi" w:hAnsiTheme="majorHAnsi"/>
          <w:b/>
          <w:sz w:val="24"/>
        </w:rPr>
        <w:t>Centennial Hills Hospital</w:t>
      </w:r>
    </w:p>
    <w:p w:rsidR="00504791" w:rsidRPr="00297F05" w:rsidRDefault="00504791" w:rsidP="00504791">
      <w:pPr>
        <w:pStyle w:val="NormalWeb"/>
        <w:numPr>
          <w:ilvl w:val="0"/>
          <w:numId w:val="2"/>
        </w:numPr>
        <w:spacing w:before="2" w:after="2"/>
        <w:rPr>
          <w:rFonts w:asciiTheme="majorHAnsi" w:hAnsiTheme="majorHAnsi"/>
          <w:b/>
          <w:sz w:val="24"/>
        </w:rPr>
      </w:pPr>
      <w:r w:rsidRPr="00297F05">
        <w:rPr>
          <w:rFonts w:asciiTheme="majorHAnsi" w:hAnsiTheme="majorHAnsi"/>
          <w:b/>
          <w:sz w:val="24"/>
        </w:rPr>
        <w:t>Desert Radiology</w:t>
      </w:r>
    </w:p>
    <w:p w:rsidR="00504791" w:rsidRDefault="00504791" w:rsidP="00504791">
      <w:pPr>
        <w:pStyle w:val="NormalWeb"/>
        <w:numPr>
          <w:ilvl w:val="0"/>
          <w:numId w:val="2"/>
        </w:numPr>
        <w:spacing w:before="2" w:after="2"/>
        <w:rPr>
          <w:rFonts w:asciiTheme="majorHAnsi" w:hAnsiTheme="majorHAnsi"/>
          <w:b/>
          <w:sz w:val="24"/>
        </w:rPr>
      </w:pPr>
      <w:r w:rsidRPr="00297F05">
        <w:rPr>
          <w:rFonts w:asciiTheme="majorHAnsi" w:hAnsiTheme="majorHAnsi"/>
          <w:b/>
          <w:sz w:val="24"/>
        </w:rPr>
        <w:t>Dignity Health-St. Rose Dominican, all campuses</w:t>
      </w:r>
    </w:p>
    <w:p w:rsidR="00504791" w:rsidRPr="00297F05" w:rsidRDefault="00504791" w:rsidP="00504791">
      <w:pPr>
        <w:pStyle w:val="NormalWeb"/>
        <w:numPr>
          <w:ilvl w:val="0"/>
          <w:numId w:val="2"/>
        </w:numPr>
        <w:spacing w:before="2" w:after="2"/>
        <w:rPr>
          <w:rFonts w:asciiTheme="majorHAnsi" w:hAnsiTheme="majorHAnsi"/>
          <w:b/>
          <w:sz w:val="24"/>
        </w:rPr>
      </w:pPr>
      <w:r w:rsidRPr="00297F05">
        <w:rPr>
          <w:rFonts w:asciiTheme="majorHAnsi" w:hAnsiTheme="majorHAnsi"/>
          <w:b/>
          <w:sz w:val="24"/>
        </w:rPr>
        <w:t>LabCorp</w:t>
      </w:r>
    </w:p>
    <w:p w:rsidR="00504791" w:rsidRPr="00074784" w:rsidRDefault="00504791" w:rsidP="00074784">
      <w:pPr>
        <w:pStyle w:val="NormalWeb"/>
        <w:numPr>
          <w:ilvl w:val="0"/>
          <w:numId w:val="2"/>
        </w:numPr>
        <w:spacing w:before="2" w:after="2"/>
        <w:rPr>
          <w:rFonts w:asciiTheme="majorHAnsi" w:hAnsiTheme="majorHAnsi"/>
          <w:b/>
          <w:sz w:val="24"/>
        </w:rPr>
      </w:pPr>
      <w:r w:rsidRPr="00297F05">
        <w:rPr>
          <w:rFonts w:asciiTheme="majorHAnsi" w:hAnsiTheme="majorHAnsi"/>
          <w:b/>
          <w:sz w:val="24"/>
        </w:rPr>
        <w:t>Las Vegas Athletic Club</w:t>
      </w:r>
    </w:p>
    <w:p w:rsidR="00504791" w:rsidRPr="00297F05" w:rsidRDefault="00504791" w:rsidP="00504791">
      <w:pPr>
        <w:pStyle w:val="NormalWeb"/>
        <w:numPr>
          <w:ilvl w:val="0"/>
          <w:numId w:val="2"/>
        </w:numPr>
        <w:spacing w:before="2" w:after="2"/>
        <w:rPr>
          <w:rFonts w:asciiTheme="majorHAnsi" w:hAnsiTheme="majorHAnsi"/>
          <w:b/>
          <w:sz w:val="24"/>
        </w:rPr>
      </w:pPr>
      <w:r w:rsidRPr="00297F05">
        <w:rPr>
          <w:rFonts w:asciiTheme="majorHAnsi" w:hAnsiTheme="majorHAnsi"/>
          <w:b/>
          <w:sz w:val="24"/>
        </w:rPr>
        <w:t>Quest Diagnostics</w:t>
      </w:r>
    </w:p>
    <w:p w:rsidR="00504791" w:rsidRPr="00297F05" w:rsidRDefault="00504791" w:rsidP="00504791">
      <w:pPr>
        <w:pStyle w:val="NormalWeb"/>
        <w:numPr>
          <w:ilvl w:val="0"/>
          <w:numId w:val="2"/>
        </w:numPr>
        <w:spacing w:before="2" w:after="2"/>
        <w:rPr>
          <w:rFonts w:asciiTheme="majorHAnsi" w:hAnsiTheme="majorHAnsi"/>
          <w:sz w:val="24"/>
        </w:rPr>
      </w:pPr>
      <w:r w:rsidRPr="00297F05">
        <w:rPr>
          <w:rFonts w:asciiTheme="majorHAnsi" w:hAnsiTheme="majorHAnsi"/>
          <w:b/>
          <w:sz w:val="24"/>
        </w:rPr>
        <w:t>Spring Valley Hospital</w:t>
      </w:r>
      <w:r w:rsidRPr="00297F05">
        <w:rPr>
          <w:rFonts w:asciiTheme="majorHAnsi" w:hAnsiTheme="majorHAnsi"/>
          <w:sz w:val="24"/>
        </w:rPr>
        <w:t xml:space="preserve"> – including all medical office buildings</w:t>
      </w:r>
    </w:p>
    <w:p w:rsidR="00504791" w:rsidRPr="00A17955" w:rsidRDefault="00504791" w:rsidP="00504791">
      <w:pPr>
        <w:pStyle w:val="NormalWeb"/>
        <w:numPr>
          <w:ilvl w:val="0"/>
          <w:numId w:val="2"/>
        </w:numPr>
        <w:spacing w:before="2" w:after="2"/>
        <w:rPr>
          <w:rFonts w:asciiTheme="majorHAnsi" w:hAnsiTheme="majorHAnsi"/>
          <w:b/>
          <w:sz w:val="24"/>
        </w:rPr>
      </w:pPr>
      <w:r w:rsidRPr="004F0EB0">
        <w:rPr>
          <w:rFonts w:asciiTheme="majorHAnsi" w:hAnsiTheme="majorHAnsi"/>
          <w:b/>
          <w:sz w:val="24"/>
        </w:rPr>
        <w:t>Steinberg Diagnostic Medical Imaging Centers</w:t>
      </w:r>
    </w:p>
    <w:p w:rsidR="00504791" w:rsidRPr="00297F05" w:rsidRDefault="00504791" w:rsidP="00504791">
      <w:pPr>
        <w:pStyle w:val="NormalWeb"/>
        <w:numPr>
          <w:ilvl w:val="0"/>
          <w:numId w:val="2"/>
        </w:numPr>
        <w:spacing w:before="2" w:after="2"/>
        <w:rPr>
          <w:rFonts w:asciiTheme="majorHAnsi" w:hAnsiTheme="majorHAnsi"/>
          <w:sz w:val="24"/>
        </w:rPr>
      </w:pPr>
      <w:r w:rsidRPr="00297F05">
        <w:rPr>
          <w:rFonts w:asciiTheme="majorHAnsi" w:hAnsiTheme="majorHAnsi"/>
          <w:b/>
          <w:sz w:val="24"/>
        </w:rPr>
        <w:t>Sunset Clinic</w:t>
      </w:r>
      <w:r w:rsidRPr="00297F05">
        <w:rPr>
          <w:rFonts w:asciiTheme="majorHAnsi" w:hAnsiTheme="majorHAnsi"/>
          <w:sz w:val="24"/>
        </w:rPr>
        <w:t xml:space="preserve"> – Dr. Mark (Mehrdad) Ferdowsian</w:t>
      </w:r>
    </w:p>
    <w:p w:rsidR="00504791" w:rsidRPr="00297F05" w:rsidRDefault="00504791" w:rsidP="00504791">
      <w:pPr>
        <w:pStyle w:val="NormalWeb"/>
        <w:numPr>
          <w:ilvl w:val="0"/>
          <w:numId w:val="2"/>
        </w:numPr>
        <w:spacing w:before="2" w:after="2"/>
        <w:rPr>
          <w:rFonts w:asciiTheme="majorHAnsi" w:hAnsiTheme="majorHAnsi"/>
          <w:sz w:val="24"/>
        </w:rPr>
      </w:pPr>
      <w:r w:rsidRPr="00297F05">
        <w:rPr>
          <w:rFonts w:asciiTheme="majorHAnsi" w:hAnsiTheme="majorHAnsi"/>
          <w:b/>
          <w:sz w:val="24"/>
        </w:rPr>
        <w:t>Summerlin Hospital</w:t>
      </w:r>
      <w:r w:rsidRPr="00297F05">
        <w:rPr>
          <w:rFonts w:asciiTheme="majorHAnsi" w:hAnsiTheme="majorHAnsi"/>
          <w:sz w:val="24"/>
        </w:rPr>
        <w:t xml:space="preserve"> – including all medical office buildings</w:t>
      </w:r>
    </w:p>
    <w:p w:rsidR="00504791" w:rsidRPr="00297F05" w:rsidRDefault="00504791" w:rsidP="00504791">
      <w:pPr>
        <w:pStyle w:val="NormalWeb"/>
        <w:numPr>
          <w:ilvl w:val="0"/>
          <w:numId w:val="2"/>
        </w:numPr>
        <w:spacing w:before="2" w:after="2"/>
        <w:rPr>
          <w:rFonts w:asciiTheme="majorHAnsi" w:hAnsiTheme="majorHAnsi"/>
          <w:b/>
          <w:sz w:val="24"/>
        </w:rPr>
      </w:pPr>
      <w:r w:rsidRPr="00297F05">
        <w:rPr>
          <w:rFonts w:asciiTheme="majorHAnsi" w:hAnsiTheme="majorHAnsi"/>
          <w:b/>
          <w:sz w:val="24"/>
        </w:rPr>
        <w:t>Sunrise Hospital</w:t>
      </w:r>
    </w:p>
    <w:p w:rsidR="00504791" w:rsidRDefault="00504791" w:rsidP="00504791">
      <w:pPr>
        <w:pStyle w:val="NormalWeb"/>
        <w:spacing w:before="2" w:after="2"/>
        <w:rPr>
          <w:rFonts w:asciiTheme="majorHAnsi" w:hAnsiTheme="majorHAnsi"/>
          <w:b/>
          <w:sz w:val="24"/>
        </w:rPr>
      </w:pPr>
    </w:p>
    <w:p w:rsidR="000A1186" w:rsidRPr="00504791" w:rsidRDefault="00504791" w:rsidP="00504791">
      <w:pPr>
        <w:pStyle w:val="NormalWeb"/>
        <w:spacing w:before="2" w:after="2"/>
        <w:rPr>
          <w:rFonts w:asciiTheme="majorHAnsi" w:hAnsiTheme="majorHAnsi"/>
          <w:b/>
          <w:sz w:val="24"/>
          <w:u w:val="single"/>
        </w:rPr>
      </w:pPr>
      <w:r w:rsidRPr="00504791">
        <w:rPr>
          <w:rFonts w:asciiTheme="majorHAnsi" w:hAnsiTheme="majorHAnsi"/>
          <w:b/>
          <w:sz w:val="24"/>
          <w:u w:val="single"/>
        </w:rPr>
        <w:t>RETAIL STORES</w:t>
      </w:r>
      <w:r>
        <w:rPr>
          <w:rFonts w:asciiTheme="majorHAnsi" w:hAnsiTheme="majorHAnsi"/>
          <w:b/>
          <w:sz w:val="24"/>
          <w:u w:val="single"/>
        </w:rPr>
        <w:t xml:space="preserve"> and SHOPPING MALLS</w:t>
      </w:r>
    </w:p>
    <w:p w:rsidR="00806768" w:rsidRPr="00806768" w:rsidRDefault="001A11B6" w:rsidP="001A11B6">
      <w:pPr>
        <w:pStyle w:val="NormalWeb"/>
        <w:numPr>
          <w:ilvl w:val="0"/>
          <w:numId w:val="2"/>
        </w:numPr>
        <w:spacing w:before="2" w:after="2"/>
        <w:rPr>
          <w:rFonts w:asciiTheme="majorHAnsi" w:hAnsiTheme="majorHAnsi"/>
          <w:b/>
        </w:rPr>
      </w:pPr>
      <w:r w:rsidRPr="00FF4057">
        <w:rPr>
          <w:rFonts w:asciiTheme="majorHAnsi" w:hAnsiTheme="majorHAnsi"/>
          <w:b/>
          <w:sz w:val="24"/>
        </w:rPr>
        <w:t xml:space="preserve">Charleston Swapmeet </w:t>
      </w:r>
      <w:r w:rsidRPr="00FF4057">
        <w:rPr>
          <w:rFonts w:asciiTheme="majorHAnsi" w:hAnsiTheme="majorHAnsi"/>
          <w:sz w:val="24"/>
        </w:rPr>
        <w:t>(4530 E Charleston Blvd)</w:t>
      </w:r>
    </w:p>
    <w:p w:rsidR="004E4791" w:rsidRPr="004E4791" w:rsidRDefault="00806768" w:rsidP="001A11B6">
      <w:pPr>
        <w:pStyle w:val="NormalWeb"/>
        <w:numPr>
          <w:ilvl w:val="0"/>
          <w:numId w:val="2"/>
        </w:numPr>
        <w:spacing w:before="2" w:after="2"/>
        <w:rPr>
          <w:rFonts w:asciiTheme="majorHAnsi" w:hAnsiTheme="majorHAnsi"/>
          <w:b/>
        </w:rPr>
      </w:pPr>
      <w:r w:rsidRPr="00806768">
        <w:rPr>
          <w:rFonts w:asciiTheme="majorHAnsi" w:hAnsiTheme="majorHAnsi"/>
          <w:b/>
          <w:sz w:val="24"/>
        </w:rPr>
        <w:t>Charleston Antique Mall</w:t>
      </w:r>
      <w:r>
        <w:rPr>
          <w:rFonts w:asciiTheme="majorHAnsi" w:hAnsiTheme="majorHAnsi"/>
          <w:sz w:val="24"/>
        </w:rPr>
        <w:t xml:space="preserve"> (560 S. Decatur Blvd)</w:t>
      </w:r>
    </w:p>
    <w:p w:rsidR="0053748D" w:rsidRPr="0053748D" w:rsidRDefault="00E27CF3"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Costco</w:t>
      </w:r>
      <w:r w:rsidR="00297F05">
        <w:rPr>
          <w:rFonts w:asciiTheme="majorHAnsi" w:hAnsiTheme="majorHAnsi"/>
          <w:b/>
          <w:sz w:val="24"/>
        </w:rPr>
        <w:t xml:space="preserve"> </w:t>
      </w:r>
      <w:r w:rsidR="00297F05">
        <w:rPr>
          <w:rFonts w:asciiTheme="majorHAnsi" w:hAnsiTheme="majorHAnsi"/>
          <w:sz w:val="24"/>
        </w:rPr>
        <w:t>(</w:t>
      </w:r>
      <w:r w:rsidR="00297F05" w:rsidRPr="00297F05">
        <w:rPr>
          <w:rFonts w:asciiTheme="majorHAnsi" w:hAnsiTheme="majorHAnsi"/>
          <w:sz w:val="24"/>
        </w:rPr>
        <w:t>http://www.2acheck.com/boycott-costco/</w:t>
      </w:r>
      <w:r w:rsidR="00297F05">
        <w:rPr>
          <w:rFonts w:asciiTheme="majorHAnsi" w:hAnsiTheme="majorHAnsi"/>
          <w:sz w:val="24"/>
        </w:rPr>
        <w:t>)</w:t>
      </w:r>
    </w:p>
    <w:p w:rsidR="00E5708C" w:rsidRPr="0053748D" w:rsidRDefault="0053748D" w:rsidP="006C4340">
      <w:pPr>
        <w:pStyle w:val="NormalWeb"/>
        <w:numPr>
          <w:ilvl w:val="0"/>
          <w:numId w:val="2"/>
        </w:numPr>
        <w:spacing w:before="2" w:after="2"/>
        <w:rPr>
          <w:rFonts w:asciiTheme="majorHAnsi" w:hAnsiTheme="majorHAnsi"/>
          <w:b/>
          <w:sz w:val="24"/>
        </w:rPr>
      </w:pPr>
      <w:r w:rsidRPr="0053748D">
        <w:rPr>
          <w:rFonts w:asciiTheme="majorHAnsi" w:hAnsiTheme="majorHAnsi"/>
          <w:b/>
          <w:sz w:val="24"/>
        </w:rPr>
        <w:t xml:space="preserve"> Cox Cable Stores</w:t>
      </w:r>
    </w:p>
    <w:p w:rsidR="00145932" w:rsidRPr="0066750B" w:rsidRDefault="00CC2EC9" w:rsidP="006C4340">
      <w:pPr>
        <w:pStyle w:val="NormalWeb"/>
        <w:numPr>
          <w:ilvl w:val="0"/>
          <w:numId w:val="2"/>
        </w:numPr>
        <w:spacing w:before="2" w:after="2"/>
        <w:rPr>
          <w:rFonts w:asciiTheme="majorHAnsi" w:hAnsiTheme="majorHAnsi"/>
          <w:sz w:val="24"/>
        </w:rPr>
      </w:pPr>
      <w:r w:rsidRPr="00297F05">
        <w:rPr>
          <w:rFonts w:asciiTheme="majorHAnsi" w:hAnsiTheme="majorHAnsi"/>
          <w:b/>
          <w:sz w:val="24"/>
        </w:rPr>
        <w:t>Dick’s Sporting Goods</w:t>
      </w:r>
      <w:r w:rsidR="0066750B">
        <w:rPr>
          <w:rFonts w:asciiTheme="majorHAnsi" w:hAnsiTheme="majorHAnsi"/>
          <w:b/>
          <w:sz w:val="24"/>
        </w:rPr>
        <w:t xml:space="preserve"> (</w:t>
      </w:r>
      <w:r w:rsidR="0066750B" w:rsidRPr="0066750B">
        <w:rPr>
          <w:rFonts w:asciiTheme="majorHAnsi" w:hAnsiTheme="majorHAnsi"/>
          <w:sz w:val="24"/>
        </w:rPr>
        <w:t>http://pressroom.dicks.com/press-information/media-statements.aspx)</w:t>
      </w:r>
    </w:p>
    <w:p w:rsidR="00400D26" w:rsidRDefault="003F1C53" w:rsidP="003F1C53">
      <w:pPr>
        <w:pStyle w:val="NormalWeb"/>
        <w:numPr>
          <w:ilvl w:val="0"/>
          <w:numId w:val="2"/>
        </w:numPr>
        <w:spacing w:before="2" w:after="2"/>
        <w:rPr>
          <w:rFonts w:asciiTheme="majorHAnsi" w:hAnsiTheme="majorHAnsi"/>
          <w:b/>
          <w:sz w:val="24"/>
        </w:rPr>
      </w:pPr>
      <w:r w:rsidRPr="00A37CC7">
        <w:rPr>
          <w:rFonts w:asciiTheme="majorHAnsi" w:hAnsiTheme="majorHAnsi"/>
          <w:b/>
          <w:sz w:val="24"/>
        </w:rPr>
        <w:t>Downtown Summerlin</w:t>
      </w:r>
      <w:r w:rsidR="00504791">
        <w:rPr>
          <w:rFonts w:asciiTheme="majorHAnsi" w:hAnsiTheme="majorHAnsi"/>
          <w:b/>
          <w:sz w:val="24"/>
        </w:rPr>
        <w:t xml:space="preserve"> and ALL Howar</w:t>
      </w:r>
      <w:r w:rsidR="00400D26">
        <w:rPr>
          <w:rFonts w:asciiTheme="majorHAnsi" w:hAnsiTheme="majorHAnsi"/>
          <w:b/>
          <w:sz w:val="24"/>
        </w:rPr>
        <w:t>d Hughes Corporation Properties</w:t>
      </w:r>
    </w:p>
    <w:p w:rsidR="00400D26" w:rsidRDefault="00400D26" w:rsidP="006C4340">
      <w:pPr>
        <w:pStyle w:val="NormalWeb"/>
        <w:numPr>
          <w:ilvl w:val="0"/>
          <w:numId w:val="2"/>
        </w:numPr>
        <w:spacing w:before="2" w:after="2"/>
        <w:rPr>
          <w:rFonts w:asciiTheme="majorHAnsi" w:hAnsiTheme="majorHAnsi"/>
          <w:b/>
          <w:sz w:val="24"/>
        </w:rPr>
      </w:pPr>
      <w:r w:rsidRPr="00400D26">
        <w:rPr>
          <w:rFonts w:asciiTheme="majorHAnsi" w:hAnsiTheme="majorHAnsi"/>
          <w:b/>
          <w:sz w:val="24"/>
        </w:rPr>
        <w:t xml:space="preserve">DriveTime Used Car  </w:t>
      </w:r>
    </w:p>
    <w:p w:rsidR="00F86313" w:rsidRPr="00400D26" w:rsidRDefault="00650972" w:rsidP="006C4340">
      <w:pPr>
        <w:pStyle w:val="NormalWeb"/>
        <w:numPr>
          <w:ilvl w:val="0"/>
          <w:numId w:val="2"/>
        </w:numPr>
        <w:spacing w:before="2" w:after="2"/>
        <w:rPr>
          <w:rFonts w:asciiTheme="majorHAnsi" w:hAnsiTheme="majorHAnsi"/>
          <w:b/>
          <w:sz w:val="24"/>
        </w:rPr>
      </w:pPr>
      <w:r w:rsidRPr="00400D26">
        <w:rPr>
          <w:rFonts w:asciiTheme="majorHAnsi" w:hAnsiTheme="majorHAnsi"/>
          <w:b/>
          <w:sz w:val="24"/>
        </w:rPr>
        <w:t>Family Dollar stores</w:t>
      </w:r>
    </w:p>
    <w:p w:rsidR="0052313B" w:rsidRPr="00F86313" w:rsidRDefault="005A0073" w:rsidP="00F86313">
      <w:pPr>
        <w:pStyle w:val="NormalWeb"/>
        <w:numPr>
          <w:ilvl w:val="0"/>
          <w:numId w:val="2"/>
        </w:numPr>
        <w:spacing w:before="2" w:after="2"/>
        <w:rPr>
          <w:rFonts w:asciiTheme="majorHAnsi" w:hAnsiTheme="majorHAnsi"/>
          <w:b/>
          <w:sz w:val="24"/>
        </w:rPr>
      </w:pPr>
      <w:hyperlink r:id="rId5" w:history="1">
        <w:r w:rsidR="00F86313" w:rsidRPr="00F86313">
          <w:rPr>
            <w:rFonts w:asciiTheme="majorHAnsi" w:hAnsiTheme="majorHAnsi"/>
            <w:b/>
            <w:sz w:val="24"/>
          </w:rPr>
          <w:t>Fantastic Indoor Swapmeet</w:t>
        </w:r>
      </w:hyperlink>
    </w:p>
    <w:p w:rsidR="007255A0" w:rsidRDefault="0052313B"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Fashion Show Mall</w:t>
      </w:r>
    </w:p>
    <w:p w:rsidR="00241694" w:rsidRDefault="00E872DD" w:rsidP="00FE3813">
      <w:pPr>
        <w:pStyle w:val="NormalWeb"/>
        <w:numPr>
          <w:ilvl w:val="0"/>
          <w:numId w:val="2"/>
        </w:numPr>
        <w:spacing w:before="2" w:after="2"/>
        <w:rPr>
          <w:rFonts w:asciiTheme="majorHAnsi" w:hAnsiTheme="majorHAnsi"/>
          <w:b/>
          <w:sz w:val="24"/>
        </w:rPr>
      </w:pPr>
      <w:r w:rsidRPr="00297F05">
        <w:rPr>
          <w:rFonts w:asciiTheme="majorHAnsi" w:hAnsiTheme="majorHAnsi"/>
          <w:b/>
          <w:sz w:val="24"/>
        </w:rPr>
        <w:t xml:space="preserve">Galleria </w:t>
      </w:r>
      <w:r w:rsidR="001D7D9F" w:rsidRPr="00297F05">
        <w:rPr>
          <w:rFonts w:asciiTheme="majorHAnsi" w:hAnsiTheme="majorHAnsi"/>
          <w:b/>
          <w:sz w:val="24"/>
        </w:rPr>
        <w:t xml:space="preserve">Mall </w:t>
      </w:r>
      <w:r w:rsidRPr="00297F05">
        <w:rPr>
          <w:rFonts w:asciiTheme="majorHAnsi" w:hAnsiTheme="majorHAnsi"/>
          <w:b/>
          <w:sz w:val="24"/>
        </w:rPr>
        <w:t>at Sunset</w:t>
      </w:r>
    </w:p>
    <w:p w:rsidR="00307DBF" w:rsidRPr="00297F05" w:rsidRDefault="00936924" w:rsidP="00FE3813">
      <w:pPr>
        <w:pStyle w:val="NormalWeb"/>
        <w:numPr>
          <w:ilvl w:val="0"/>
          <w:numId w:val="2"/>
        </w:numPr>
        <w:spacing w:before="2" w:after="2"/>
        <w:rPr>
          <w:rFonts w:asciiTheme="majorHAnsi" w:hAnsiTheme="majorHAnsi"/>
          <w:b/>
          <w:sz w:val="24"/>
        </w:rPr>
      </w:pPr>
      <w:r w:rsidRPr="00297F05">
        <w:rPr>
          <w:rFonts w:asciiTheme="majorHAnsi" w:hAnsiTheme="majorHAnsi"/>
          <w:b/>
          <w:sz w:val="24"/>
        </w:rPr>
        <w:t>Grainger Supply</w:t>
      </w:r>
    </w:p>
    <w:p w:rsidR="0037374F" w:rsidRDefault="00C30FCF" w:rsidP="00FE3813">
      <w:pPr>
        <w:pStyle w:val="NormalWeb"/>
        <w:numPr>
          <w:ilvl w:val="0"/>
          <w:numId w:val="2"/>
        </w:numPr>
        <w:spacing w:before="2" w:after="2"/>
        <w:rPr>
          <w:rFonts w:asciiTheme="majorHAnsi" w:hAnsiTheme="majorHAnsi"/>
          <w:sz w:val="24"/>
        </w:rPr>
      </w:pPr>
      <w:r w:rsidRPr="00297F05">
        <w:rPr>
          <w:rFonts w:asciiTheme="majorHAnsi" w:hAnsiTheme="majorHAnsi"/>
          <w:b/>
          <w:sz w:val="24"/>
        </w:rPr>
        <w:t>IKEA</w:t>
      </w:r>
    </w:p>
    <w:p w:rsidR="00184535" w:rsidRPr="00297F05" w:rsidRDefault="009F6E41"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Jared Jewelers</w:t>
      </w:r>
    </w:p>
    <w:p w:rsidR="00FE3813" w:rsidRPr="00297F05" w:rsidRDefault="00184535" w:rsidP="00184535">
      <w:pPr>
        <w:pStyle w:val="NormalWeb"/>
        <w:numPr>
          <w:ilvl w:val="0"/>
          <w:numId w:val="2"/>
        </w:numPr>
        <w:spacing w:before="2" w:after="2"/>
        <w:rPr>
          <w:rFonts w:asciiTheme="majorHAnsi" w:hAnsiTheme="majorHAnsi"/>
          <w:b/>
          <w:sz w:val="24"/>
        </w:rPr>
      </w:pPr>
      <w:r w:rsidRPr="00297F05">
        <w:rPr>
          <w:rFonts w:asciiTheme="majorHAnsi" w:hAnsiTheme="majorHAnsi"/>
          <w:b/>
          <w:sz w:val="24"/>
        </w:rPr>
        <w:t xml:space="preserve">J.B. Robinson Jewelers </w:t>
      </w:r>
    </w:p>
    <w:p w:rsidR="00384EC9" w:rsidRPr="00297F05" w:rsidRDefault="00E61D2E" w:rsidP="00184535">
      <w:pPr>
        <w:pStyle w:val="NormalWeb"/>
        <w:numPr>
          <w:ilvl w:val="0"/>
          <w:numId w:val="2"/>
        </w:numPr>
        <w:spacing w:before="2" w:after="2"/>
        <w:rPr>
          <w:rFonts w:asciiTheme="majorHAnsi" w:hAnsiTheme="majorHAnsi"/>
          <w:b/>
          <w:sz w:val="24"/>
        </w:rPr>
      </w:pPr>
      <w:r w:rsidRPr="00E61D2E">
        <w:rPr>
          <w:rFonts w:asciiTheme="majorHAnsi" w:hAnsiTheme="majorHAnsi"/>
          <w:b/>
          <w:sz w:val="24"/>
        </w:rPr>
        <w:t>Las Vegas Premium Outlets - North</w:t>
      </w:r>
    </w:p>
    <w:p w:rsidR="00DA417B" w:rsidRPr="00297F05" w:rsidRDefault="004635B4"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Marketon</w:t>
      </w:r>
    </w:p>
    <w:p w:rsidR="00A66323" w:rsidRDefault="00DA417B"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Meadow’s Mall</w:t>
      </w:r>
    </w:p>
    <w:p w:rsidR="005A31A5" w:rsidRPr="00297F05" w:rsidRDefault="00A66323" w:rsidP="006C4340">
      <w:pPr>
        <w:pStyle w:val="NormalWeb"/>
        <w:numPr>
          <w:ilvl w:val="0"/>
          <w:numId w:val="2"/>
        </w:numPr>
        <w:spacing w:before="2" w:after="2"/>
        <w:rPr>
          <w:rFonts w:asciiTheme="majorHAnsi" w:hAnsiTheme="majorHAnsi"/>
          <w:b/>
          <w:sz w:val="24"/>
        </w:rPr>
      </w:pPr>
      <w:r>
        <w:rPr>
          <w:rFonts w:asciiTheme="majorHAnsi" w:hAnsiTheme="majorHAnsi"/>
          <w:b/>
          <w:sz w:val="24"/>
        </w:rPr>
        <w:t xml:space="preserve">Nevada Coin Mart </w:t>
      </w:r>
    </w:p>
    <w:p w:rsidR="00A3381F" w:rsidRDefault="00E25A6F" w:rsidP="000B662D">
      <w:pPr>
        <w:pStyle w:val="NormalWeb"/>
        <w:numPr>
          <w:ilvl w:val="0"/>
          <w:numId w:val="2"/>
        </w:numPr>
        <w:spacing w:before="2" w:after="2"/>
        <w:rPr>
          <w:rFonts w:asciiTheme="majorHAnsi" w:hAnsiTheme="majorHAnsi"/>
          <w:b/>
          <w:sz w:val="24"/>
        </w:rPr>
      </w:pPr>
      <w:r w:rsidRPr="008F5F47">
        <w:rPr>
          <w:rFonts w:asciiTheme="majorHAnsi" w:hAnsiTheme="majorHAnsi"/>
          <w:b/>
          <w:sz w:val="24"/>
        </w:rPr>
        <w:t>Party City</w:t>
      </w:r>
    </w:p>
    <w:p w:rsidR="00E93D98" w:rsidRDefault="00A3381F" w:rsidP="000B662D">
      <w:pPr>
        <w:pStyle w:val="NormalWeb"/>
        <w:numPr>
          <w:ilvl w:val="0"/>
          <w:numId w:val="2"/>
        </w:numPr>
        <w:spacing w:before="2" w:after="2"/>
        <w:rPr>
          <w:rFonts w:asciiTheme="majorHAnsi" w:hAnsiTheme="majorHAnsi"/>
          <w:b/>
          <w:sz w:val="24"/>
        </w:rPr>
      </w:pPr>
      <w:r>
        <w:rPr>
          <w:rFonts w:asciiTheme="majorHAnsi" w:hAnsiTheme="majorHAnsi"/>
          <w:b/>
          <w:sz w:val="24"/>
        </w:rPr>
        <w:t xml:space="preserve">Pic-a-Part </w:t>
      </w:r>
    </w:p>
    <w:p w:rsidR="003A35B0" w:rsidRPr="008F5F47" w:rsidRDefault="00E93D98" w:rsidP="000B662D">
      <w:pPr>
        <w:pStyle w:val="NormalWeb"/>
        <w:numPr>
          <w:ilvl w:val="0"/>
          <w:numId w:val="2"/>
        </w:numPr>
        <w:spacing w:before="2" w:after="2"/>
        <w:rPr>
          <w:rFonts w:asciiTheme="majorHAnsi" w:hAnsiTheme="majorHAnsi"/>
          <w:b/>
          <w:sz w:val="24"/>
        </w:rPr>
      </w:pPr>
      <w:r>
        <w:rPr>
          <w:rFonts w:asciiTheme="majorHAnsi" w:hAnsiTheme="majorHAnsi"/>
          <w:b/>
          <w:sz w:val="24"/>
        </w:rPr>
        <w:t>Sam’s Club</w:t>
      </w:r>
    </w:p>
    <w:p w:rsidR="009C717F" w:rsidRPr="00297F05" w:rsidRDefault="009C717F" w:rsidP="009C717F">
      <w:pPr>
        <w:pStyle w:val="NormalWeb"/>
        <w:numPr>
          <w:ilvl w:val="0"/>
          <w:numId w:val="2"/>
        </w:numPr>
        <w:spacing w:before="2" w:after="2"/>
        <w:rPr>
          <w:rFonts w:asciiTheme="majorHAnsi" w:hAnsiTheme="majorHAnsi"/>
          <w:b/>
          <w:sz w:val="24"/>
        </w:rPr>
      </w:pPr>
      <w:r w:rsidRPr="00297F05">
        <w:rPr>
          <w:rFonts w:asciiTheme="majorHAnsi" w:hAnsiTheme="majorHAnsi"/>
          <w:b/>
          <w:sz w:val="24"/>
        </w:rPr>
        <w:t>Sterling Jewelers (Kay, Jared, Shaw, J.B. Robinson)</w:t>
      </w:r>
    </w:p>
    <w:p w:rsidR="00173B66" w:rsidRPr="00297F05" w:rsidRDefault="00E527EB"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Super Pawn</w:t>
      </w:r>
    </w:p>
    <w:p w:rsidR="00CE06CE" w:rsidRDefault="00FA2DF9"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Tivoli Village</w:t>
      </w:r>
    </w:p>
    <w:p w:rsidR="009C717F" w:rsidRPr="00297F05" w:rsidRDefault="00E27CF3" w:rsidP="006C4340">
      <w:pPr>
        <w:pStyle w:val="NormalWeb"/>
        <w:numPr>
          <w:ilvl w:val="0"/>
          <w:numId w:val="2"/>
        </w:numPr>
        <w:spacing w:before="2" w:after="2"/>
        <w:rPr>
          <w:rFonts w:asciiTheme="majorHAnsi" w:hAnsiTheme="majorHAnsi"/>
          <w:b/>
          <w:sz w:val="24"/>
        </w:rPr>
      </w:pPr>
      <w:r w:rsidRPr="00297F05">
        <w:rPr>
          <w:rFonts w:asciiTheme="majorHAnsi" w:hAnsiTheme="majorHAnsi"/>
          <w:b/>
          <w:sz w:val="24"/>
        </w:rPr>
        <w:t>Town Square Las Vegas</w:t>
      </w:r>
    </w:p>
    <w:p w:rsidR="00E93D98" w:rsidRDefault="009C717F" w:rsidP="009C717F">
      <w:pPr>
        <w:pStyle w:val="NormalWeb"/>
        <w:numPr>
          <w:ilvl w:val="0"/>
          <w:numId w:val="2"/>
        </w:numPr>
        <w:spacing w:before="2" w:after="2"/>
        <w:rPr>
          <w:rFonts w:asciiTheme="majorHAnsi" w:hAnsiTheme="majorHAnsi"/>
          <w:sz w:val="24"/>
        </w:rPr>
      </w:pPr>
      <w:r w:rsidRPr="00297F05">
        <w:rPr>
          <w:rFonts w:asciiTheme="majorHAnsi" w:hAnsiTheme="majorHAnsi"/>
          <w:b/>
          <w:sz w:val="24"/>
        </w:rPr>
        <w:t>Toy’s R Us / Babies R Us</w:t>
      </w:r>
      <w:r w:rsidR="00297F05" w:rsidRPr="00297F05">
        <w:rPr>
          <w:rFonts w:asciiTheme="majorHAnsi" w:hAnsiTheme="majorHAnsi"/>
          <w:sz w:val="24"/>
        </w:rPr>
        <w:t xml:space="preserve"> (http://www.2acheck.com/boycott-toys-r-us-babies-r-us/)</w:t>
      </w:r>
    </w:p>
    <w:p w:rsidR="00504791" w:rsidRPr="00E93D98" w:rsidRDefault="00E93D98" w:rsidP="009C717F">
      <w:pPr>
        <w:pStyle w:val="NormalWeb"/>
        <w:numPr>
          <w:ilvl w:val="0"/>
          <w:numId w:val="2"/>
        </w:numPr>
        <w:spacing w:before="2" w:after="2"/>
        <w:rPr>
          <w:rFonts w:asciiTheme="majorHAnsi" w:hAnsiTheme="majorHAnsi"/>
          <w:b/>
          <w:sz w:val="24"/>
        </w:rPr>
      </w:pPr>
      <w:r w:rsidRPr="00E93D98">
        <w:rPr>
          <w:rFonts w:asciiTheme="majorHAnsi" w:hAnsiTheme="majorHAnsi"/>
          <w:b/>
          <w:sz w:val="24"/>
        </w:rPr>
        <w:t>Walmart</w:t>
      </w:r>
    </w:p>
    <w:p w:rsidR="00504791" w:rsidRDefault="00504791" w:rsidP="00504791">
      <w:pPr>
        <w:pStyle w:val="NormalWeb"/>
        <w:spacing w:before="2" w:after="2"/>
        <w:rPr>
          <w:rFonts w:asciiTheme="majorHAnsi" w:hAnsiTheme="majorHAnsi"/>
          <w:sz w:val="24"/>
        </w:rPr>
      </w:pPr>
    </w:p>
    <w:p w:rsidR="00630444" w:rsidRPr="00504791" w:rsidRDefault="00504791" w:rsidP="00504791">
      <w:pPr>
        <w:pStyle w:val="NormalWeb"/>
        <w:spacing w:before="2" w:after="2"/>
        <w:rPr>
          <w:rFonts w:asciiTheme="majorHAnsi" w:hAnsiTheme="majorHAnsi"/>
          <w:b/>
          <w:sz w:val="24"/>
          <w:u w:val="single"/>
        </w:rPr>
      </w:pPr>
      <w:r w:rsidRPr="00504791">
        <w:rPr>
          <w:rFonts w:asciiTheme="majorHAnsi" w:hAnsiTheme="majorHAnsi"/>
          <w:b/>
          <w:sz w:val="24"/>
          <w:u w:val="single"/>
        </w:rPr>
        <w:t>OTHER</w:t>
      </w:r>
    </w:p>
    <w:p w:rsidR="00504791" w:rsidRPr="00862DC6" w:rsidRDefault="00504791" w:rsidP="00504791">
      <w:pPr>
        <w:pStyle w:val="NormalWeb"/>
        <w:numPr>
          <w:ilvl w:val="0"/>
          <w:numId w:val="2"/>
        </w:numPr>
        <w:spacing w:before="2" w:after="2"/>
        <w:rPr>
          <w:rFonts w:asciiTheme="majorHAnsi" w:hAnsiTheme="majorHAnsi"/>
          <w:b/>
          <w:sz w:val="24"/>
        </w:rPr>
      </w:pPr>
      <w:r w:rsidRPr="00862DC6">
        <w:rPr>
          <w:rFonts w:asciiTheme="majorHAnsi" w:hAnsiTheme="majorHAnsi"/>
          <w:b/>
          <w:sz w:val="24"/>
        </w:rPr>
        <w:t>All Storage</w:t>
      </w:r>
    </w:p>
    <w:p w:rsidR="009938A6" w:rsidRDefault="00504791" w:rsidP="00504791">
      <w:pPr>
        <w:pStyle w:val="NormalWeb"/>
        <w:numPr>
          <w:ilvl w:val="0"/>
          <w:numId w:val="2"/>
        </w:numPr>
        <w:spacing w:before="2" w:after="2"/>
        <w:rPr>
          <w:rFonts w:asciiTheme="majorHAnsi" w:hAnsiTheme="majorHAnsi"/>
          <w:b/>
          <w:sz w:val="24"/>
        </w:rPr>
      </w:pPr>
      <w:r w:rsidRPr="00297F05">
        <w:rPr>
          <w:rFonts w:asciiTheme="majorHAnsi" w:hAnsiTheme="majorHAnsi"/>
          <w:b/>
          <w:sz w:val="24"/>
        </w:rPr>
        <w:t>Green Valley Car Wash</w:t>
      </w:r>
    </w:p>
    <w:p w:rsidR="00504791" w:rsidRDefault="009938A6" w:rsidP="00504791">
      <w:pPr>
        <w:pStyle w:val="NormalWeb"/>
        <w:numPr>
          <w:ilvl w:val="0"/>
          <w:numId w:val="2"/>
        </w:numPr>
        <w:spacing w:before="2" w:after="2"/>
        <w:rPr>
          <w:rFonts w:asciiTheme="majorHAnsi" w:hAnsiTheme="majorHAnsi"/>
          <w:b/>
          <w:sz w:val="24"/>
        </w:rPr>
      </w:pPr>
      <w:r>
        <w:rPr>
          <w:rFonts w:asciiTheme="majorHAnsi" w:hAnsiTheme="majorHAnsi"/>
          <w:b/>
          <w:sz w:val="24"/>
        </w:rPr>
        <w:t xml:space="preserve">Nevada Coin Mart </w:t>
      </w:r>
      <w:r w:rsidRPr="009938A6">
        <w:rPr>
          <w:rFonts w:asciiTheme="majorHAnsi" w:hAnsiTheme="majorHAnsi"/>
          <w:sz w:val="24"/>
        </w:rPr>
        <w:t>– posted with TWO LARGE no firearms allowed signs.</w:t>
      </w:r>
    </w:p>
    <w:p w:rsidR="00504791" w:rsidRPr="00CE06CE" w:rsidRDefault="00504791" w:rsidP="00504791">
      <w:pPr>
        <w:pStyle w:val="NormalWeb"/>
        <w:numPr>
          <w:ilvl w:val="0"/>
          <w:numId w:val="2"/>
        </w:numPr>
        <w:spacing w:before="2" w:after="2"/>
        <w:rPr>
          <w:rFonts w:asciiTheme="majorHAnsi" w:hAnsiTheme="majorHAnsi"/>
          <w:sz w:val="24"/>
        </w:rPr>
      </w:pPr>
      <w:r>
        <w:rPr>
          <w:rFonts w:asciiTheme="majorHAnsi" w:hAnsiTheme="majorHAnsi"/>
          <w:b/>
          <w:sz w:val="24"/>
        </w:rPr>
        <w:t xml:space="preserve">T-Mobile – </w:t>
      </w:r>
      <w:r>
        <w:rPr>
          <w:rFonts w:asciiTheme="majorHAnsi" w:hAnsiTheme="majorHAnsi"/>
          <w:sz w:val="24"/>
        </w:rPr>
        <w:t>Corp.</w:t>
      </w:r>
      <w:r w:rsidRPr="00CE06CE">
        <w:rPr>
          <w:rFonts w:asciiTheme="majorHAnsi" w:hAnsiTheme="majorHAnsi"/>
          <w:sz w:val="24"/>
        </w:rPr>
        <w:t xml:space="preserve"> policy no weapons in any company store. Signs have been seen posted</w:t>
      </w:r>
    </w:p>
    <w:p w:rsidR="00504791" w:rsidRPr="00297F05" w:rsidRDefault="00504791" w:rsidP="00504791">
      <w:pPr>
        <w:pStyle w:val="NormalWeb"/>
        <w:numPr>
          <w:ilvl w:val="0"/>
          <w:numId w:val="2"/>
        </w:numPr>
        <w:spacing w:before="2" w:after="2"/>
        <w:rPr>
          <w:rFonts w:asciiTheme="majorHAnsi" w:hAnsiTheme="majorHAnsi"/>
          <w:b/>
          <w:sz w:val="24"/>
        </w:rPr>
      </w:pPr>
      <w:r w:rsidRPr="00297F05">
        <w:rPr>
          <w:rFonts w:asciiTheme="majorHAnsi" w:hAnsiTheme="majorHAnsi"/>
          <w:b/>
          <w:sz w:val="24"/>
        </w:rPr>
        <w:t>Uber</w:t>
      </w:r>
    </w:p>
    <w:p w:rsidR="00F36362" w:rsidRDefault="00F36362" w:rsidP="00F36362">
      <w:pPr>
        <w:pStyle w:val="NormalWeb"/>
        <w:spacing w:before="2" w:after="2"/>
        <w:rPr>
          <w:rFonts w:asciiTheme="majorHAnsi" w:hAnsiTheme="majorHAnsi"/>
          <w:sz w:val="24"/>
        </w:rPr>
      </w:pPr>
    </w:p>
    <w:p w:rsidR="008D5A0B" w:rsidRPr="00A66323" w:rsidRDefault="008D5A0B" w:rsidP="00E27CF3">
      <w:pPr>
        <w:pStyle w:val="NormalWeb"/>
        <w:spacing w:before="2" w:after="2"/>
        <w:rPr>
          <w:rFonts w:asciiTheme="majorHAnsi" w:hAnsiTheme="majorHAnsi"/>
          <w:b/>
          <w:i/>
          <w:sz w:val="24"/>
        </w:rPr>
      </w:pPr>
      <w:r w:rsidRPr="00A66323">
        <w:rPr>
          <w:rFonts w:asciiTheme="majorHAnsi" w:hAnsiTheme="majorHAnsi"/>
          <w:b/>
          <w:i/>
          <w:sz w:val="24"/>
        </w:rPr>
        <w:t>Those businesses that have a</w:t>
      </w:r>
      <w:r w:rsidR="00ED3129" w:rsidRPr="00A66323">
        <w:rPr>
          <w:rFonts w:asciiTheme="majorHAnsi" w:hAnsiTheme="majorHAnsi"/>
          <w:b/>
          <w:i/>
          <w:sz w:val="24"/>
        </w:rPr>
        <w:t>n</w:t>
      </w:r>
      <w:r w:rsidRPr="00A66323">
        <w:rPr>
          <w:rFonts w:asciiTheme="majorHAnsi" w:hAnsiTheme="majorHAnsi"/>
          <w:b/>
          <w:i/>
          <w:sz w:val="24"/>
        </w:rPr>
        <w:t xml:space="preserve"> </w:t>
      </w:r>
      <w:r w:rsidR="00146CBA" w:rsidRPr="00A66323">
        <w:rPr>
          <w:rFonts w:asciiTheme="majorHAnsi" w:hAnsiTheme="majorHAnsi"/>
          <w:b/>
          <w:i/>
          <w:sz w:val="24"/>
        </w:rPr>
        <w:t>anti-</w:t>
      </w:r>
      <w:r w:rsidR="004D5DB7" w:rsidRPr="00A66323">
        <w:rPr>
          <w:rFonts w:asciiTheme="majorHAnsi" w:hAnsiTheme="majorHAnsi"/>
          <w:b/>
          <w:i/>
          <w:sz w:val="24"/>
        </w:rPr>
        <w:t>gun corporate policy</w:t>
      </w:r>
      <w:r w:rsidRPr="00A66323">
        <w:rPr>
          <w:rFonts w:asciiTheme="majorHAnsi" w:hAnsiTheme="majorHAnsi"/>
          <w:b/>
          <w:i/>
          <w:sz w:val="24"/>
        </w:rPr>
        <w:t>:</w:t>
      </w:r>
    </w:p>
    <w:p w:rsidR="004D5DB7" w:rsidRDefault="008D5A0B" w:rsidP="008D5A0B">
      <w:pPr>
        <w:pStyle w:val="NormalWeb"/>
        <w:numPr>
          <w:ilvl w:val="0"/>
          <w:numId w:val="2"/>
        </w:numPr>
        <w:spacing w:before="2" w:after="2"/>
        <w:rPr>
          <w:rFonts w:asciiTheme="majorHAnsi" w:hAnsiTheme="majorHAnsi"/>
          <w:sz w:val="24"/>
        </w:rPr>
      </w:pPr>
      <w:r w:rsidRPr="00297F05">
        <w:rPr>
          <w:rFonts w:asciiTheme="majorHAnsi" w:hAnsiTheme="majorHAnsi"/>
          <w:sz w:val="24"/>
        </w:rPr>
        <w:t>California Pizza Kitchen</w:t>
      </w:r>
      <w:r w:rsidR="00297F05">
        <w:rPr>
          <w:rFonts w:asciiTheme="majorHAnsi" w:hAnsiTheme="majorHAnsi"/>
          <w:sz w:val="24"/>
        </w:rPr>
        <w:t xml:space="preserve"> (</w:t>
      </w:r>
      <w:r w:rsidR="00297F05" w:rsidRPr="00297F05">
        <w:rPr>
          <w:rFonts w:asciiTheme="majorHAnsi" w:hAnsiTheme="majorHAnsi"/>
          <w:sz w:val="24"/>
        </w:rPr>
        <w:t>http://www.2acheck.com/boycott-california-pizza-kitchen/</w:t>
      </w:r>
      <w:r w:rsidR="00297F05">
        <w:rPr>
          <w:rFonts w:asciiTheme="majorHAnsi" w:hAnsiTheme="majorHAnsi"/>
          <w:sz w:val="24"/>
        </w:rPr>
        <w:t>)</w:t>
      </w:r>
    </w:p>
    <w:p w:rsidR="008D5A0B" w:rsidRPr="00297F05" w:rsidRDefault="004D5DB7" w:rsidP="008D5A0B">
      <w:pPr>
        <w:pStyle w:val="NormalWeb"/>
        <w:numPr>
          <w:ilvl w:val="0"/>
          <w:numId w:val="2"/>
        </w:numPr>
        <w:spacing w:before="2" w:after="2"/>
        <w:rPr>
          <w:rFonts w:asciiTheme="majorHAnsi" w:hAnsiTheme="majorHAnsi"/>
          <w:sz w:val="24"/>
        </w:rPr>
      </w:pPr>
      <w:r>
        <w:rPr>
          <w:rFonts w:asciiTheme="majorHAnsi" w:hAnsiTheme="majorHAnsi"/>
          <w:sz w:val="24"/>
        </w:rPr>
        <w:t>Citibank – corporate policy is to restrict FFLs from selling to those under 21, selling bump stocks or large capacity magazines. If they do not they will close the FFLs accounts.  BOYCOTT CITI</w:t>
      </w:r>
    </w:p>
    <w:p w:rsidR="00A2269E" w:rsidRPr="00FF1A0B" w:rsidRDefault="007751BE" w:rsidP="008D5A0B">
      <w:pPr>
        <w:pStyle w:val="ListParagraph"/>
        <w:numPr>
          <w:ilvl w:val="0"/>
          <w:numId w:val="2"/>
        </w:numPr>
        <w:spacing w:before="2" w:after="2"/>
        <w:rPr>
          <w:rFonts w:asciiTheme="majorHAnsi" w:hAnsiTheme="majorHAnsi"/>
          <w:b/>
        </w:rPr>
      </w:pPr>
      <w:r w:rsidRPr="00530DF8">
        <w:rPr>
          <w:rFonts w:asciiTheme="majorHAnsi" w:hAnsiTheme="majorHAnsi" w:cs="Times New Roman"/>
          <w:szCs w:val="20"/>
        </w:rPr>
        <w:t>Gaudin Automotive Group, including Ford Country, Gaudin Ford and Gaudin Jaguar-Porsche-Aston</w:t>
      </w:r>
      <w:r w:rsidRPr="00FF1A0B">
        <w:rPr>
          <w:rFonts w:ascii="System Font Regular" w:hAnsi="System Font Regular"/>
          <w:b/>
          <w:color w:val="1D2129"/>
          <w:spacing w:val="-4"/>
          <w:sz w:val="22"/>
          <w:szCs w:val="22"/>
          <w:shd w:val="clear" w:color="auto" w:fill="FFFFFF"/>
        </w:rPr>
        <w:t xml:space="preserve"> </w:t>
      </w:r>
      <w:r w:rsidR="00A2269E" w:rsidRPr="004D5DB7">
        <w:rPr>
          <w:rFonts w:asciiTheme="majorHAnsi" w:hAnsiTheme="majorHAnsi"/>
        </w:rPr>
        <w:t>(owner donated over $25,000 to Bloomberg’s anti gun group supporting Ballot Question #1)</w:t>
      </w:r>
    </w:p>
    <w:p w:rsidR="008D5A0B" w:rsidRPr="00297F05" w:rsidRDefault="008D5A0B" w:rsidP="008D5A0B">
      <w:pPr>
        <w:pStyle w:val="NormalWeb"/>
        <w:numPr>
          <w:ilvl w:val="0"/>
          <w:numId w:val="2"/>
        </w:numPr>
        <w:spacing w:before="2" w:after="2"/>
        <w:rPr>
          <w:rFonts w:asciiTheme="majorHAnsi" w:hAnsiTheme="majorHAnsi"/>
          <w:sz w:val="24"/>
        </w:rPr>
      </w:pPr>
      <w:r w:rsidRPr="00297F05">
        <w:rPr>
          <w:rFonts w:asciiTheme="majorHAnsi" w:hAnsiTheme="majorHAnsi"/>
          <w:sz w:val="24"/>
        </w:rPr>
        <w:t>Goodyear Auto Service Centers</w:t>
      </w:r>
      <w:r w:rsidR="00297F05">
        <w:rPr>
          <w:rFonts w:asciiTheme="majorHAnsi" w:hAnsiTheme="majorHAnsi"/>
          <w:sz w:val="24"/>
        </w:rPr>
        <w:t xml:space="preserve"> (</w:t>
      </w:r>
      <w:r w:rsidR="00297F05" w:rsidRPr="00297F05">
        <w:rPr>
          <w:rFonts w:asciiTheme="majorHAnsi" w:hAnsiTheme="majorHAnsi"/>
          <w:sz w:val="24"/>
        </w:rPr>
        <w:t>http://www.2acheck.com/boycott-goodyear/</w:t>
      </w:r>
      <w:r w:rsidR="00297F05">
        <w:rPr>
          <w:rFonts w:asciiTheme="majorHAnsi" w:hAnsiTheme="majorHAnsi"/>
          <w:sz w:val="24"/>
        </w:rPr>
        <w:t>)</w:t>
      </w:r>
    </w:p>
    <w:p w:rsidR="008D5A0B" w:rsidRPr="00297F05" w:rsidRDefault="008D5A0B" w:rsidP="008D5A0B">
      <w:pPr>
        <w:pStyle w:val="NormalWeb"/>
        <w:numPr>
          <w:ilvl w:val="0"/>
          <w:numId w:val="2"/>
        </w:numPr>
        <w:spacing w:before="2" w:after="2"/>
        <w:rPr>
          <w:rFonts w:asciiTheme="majorHAnsi" w:hAnsiTheme="majorHAnsi"/>
          <w:sz w:val="24"/>
        </w:rPr>
      </w:pPr>
      <w:r w:rsidRPr="00297F05">
        <w:rPr>
          <w:rFonts w:asciiTheme="majorHAnsi" w:hAnsiTheme="majorHAnsi"/>
          <w:sz w:val="24"/>
        </w:rPr>
        <w:t>Hooter’s</w:t>
      </w:r>
      <w:r w:rsidR="00297F05">
        <w:rPr>
          <w:rFonts w:asciiTheme="majorHAnsi" w:hAnsiTheme="majorHAnsi"/>
          <w:sz w:val="24"/>
        </w:rPr>
        <w:t xml:space="preserve"> (</w:t>
      </w:r>
      <w:r w:rsidR="00297F05" w:rsidRPr="00297F05">
        <w:rPr>
          <w:rFonts w:asciiTheme="majorHAnsi" w:hAnsiTheme="majorHAnsi"/>
          <w:sz w:val="24"/>
        </w:rPr>
        <w:t>http://www.2acheck.com/boycott-hooters/</w:t>
      </w:r>
      <w:r w:rsidR="00297F05">
        <w:rPr>
          <w:rFonts w:asciiTheme="majorHAnsi" w:hAnsiTheme="majorHAnsi"/>
          <w:sz w:val="24"/>
        </w:rPr>
        <w:t>)</w:t>
      </w:r>
    </w:p>
    <w:p w:rsidR="008D5A0B" w:rsidRPr="00297F05" w:rsidRDefault="008D5A0B" w:rsidP="00E27CF3">
      <w:pPr>
        <w:pStyle w:val="NormalWeb"/>
        <w:numPr>
          <w:ilvl w:val="0"/>
          <w:numId w:val="2"/>
        </w:numPr>
        <w:spacing w:before="2" w:after="2"/>
        <w:rPr>
          <w:rFonts w:asciiTheme="majorHAnsi" w:hAnsiTheme="majorHAnsi"/>
          <w:sz w:val="24"/>
        </w:rPr>
      </w:pPr>
      <w:r w:rsidRPr="00297F05">
        <w:rPr>
          <w:rFonts w:asciiTheme="majorHAnsi" w:hAnsiTheme="majorHAnsi"/>
          <w:sz w:val="24"/>
        </w:rPr>
        <w:t>Jo-Ann Fabric and Craft Stores</w:t>
      </w:r>
      <w:r w:rsidR="00297F05">
        <w:rPr>
          <w:rFonts w:asciiTheme="majorHAnsi" w:hAnsiTheme="majorHAnsi"/>
          <w:sz w:val="24"/>
        </w:rPr>
        <w:t xml:space="preserve"> (</w:t>
      </w:r>
      <w:r w:rsidR="00297F05" w:rsidRPr="00297F05">
        <w:rPr>
          <w:rFonts w:asciiTheme="majorHAnsi" w:hAnsiTheme="majorHAnsi"/>
          <w:sz w:val="24"/>
        </w:rPr>
        <w:t>http://www.2acheck.com/boycott-jo-ann-stores/</w:t>
      </w:r>
      <w:r w:rsidR="00297F05">
        <w:rPr>
          <w:rFonts w:asciiTheme="majorHAnsi" w:hAnsiTheme="majorHAnsi"/>
          <w:sz w:val="24"/>
        </w:rPr>
        <w:t>)</w:t>
      </w:r>
    </w:p>
    <w:p w:rsidR="00C9317A" w:rsidRDefault="008D5A0B" w:rsidP="00E27CF3">
      <w:pPr>
        <w:pStyle w:val="NormalWeb"/>
        <w:numPr>
          <w:ilvl w:val="0"/>
          <w:numId w:val="2"/>
        </w:numPr>
        <w:spacing w:before="2" w:after="2"/>
        <w:rPr>
          <w:rFonts w:asciiTheme="majorHAnsi" w:hAnsiTheme="majorHAnsi"/>
          <w:sz w:val="24"/>
        </w:rPr>
      </w:pPr>
      <w:r w:rsidRPr="00297F05">
        <w:rPr>
          <w:rFonts w:asciiTheme="majorHAnsi" w:hAnsiTheme="majorHAnsi"/>
          <w:sz w:val="24"/>
        </w:rPr>
        <w:t>Peet’s Coffee</w:t>
      </w:r>
      <w:r w:rsidR="00297F05">
        <w:rPr>
          <w:rFonts w:asciiTheme="majorHAnsi" w:hAnsiTheme="majorHAnsi"/>
          <w:sz w:val="24"/>
        </w:rPr>
        <w:t xml:space="preserve"> (</w:t>
      </w:r>
      <w:r w:rsidR="00297F05" w:rsidRPr="00297F05">
        <w:rPr>
          <w:rFonts w:asciiTheme="majorHAnsi" w:hAnsiTheme="majorHAnsi"/>
          <w:sz w:val="24"/>
        </w:rPr>
        <w:t>http://www.2acheck.com/boycott-peets-coffee-and-tea/</w:t>
      </w:r>
      <w:r w:rsidR="00297F05">
        <w:rPr>
          <w:rFonts w:asciiTheme="majorHAnsi" w:hAnsiTheme="majorHAnsi"/>
          <w:sz w:val="24"/>
        </w:rPr>
        <w:t>)</w:t>
      </w:r>
    </w:p>
    <w:p w:rsidR="00013BE9" w:rsidRPr="004D5DB7" w:rsidRDefault="00C9317A" w:rsidP="00F14974">
      <w:pPr>
        <w:pStyle w:val="NormalWeb"/>
        <w:numPr>
          <w:ilvl w:val="0"/>
          <w:numId w:val="2"/>
        </w:numPr>
        <w:spacing w:before="2" w:after="2"/>
        <w:rPr>
          <w:rFonts w:asciiTheme="majorHAnsi" w:hAnsiTheme="majorHAnsi"/>
          <w:sz w:val="24"/>
        </w:rPr>
      </w:pPr>
      <w:r w:rsidRPr="00C9317A">
        <w:rPr>
          <w:rFonts w:asciiTheme="majorHAnsi" w:hAnsiTheme="majorHAnsi"/>
          <w:b/>
          <w:sz w:val="24"/>
        </w:rPr>
        <w:t>Albertsons Companies</w:t>
      </w:r>
      <w:r>
        <w:rPr>
          <w:rFonts w:asciiTheme="majorHAnsi" w:hAnsiTheme="majorHAnsi"/>
          <w:sz w:val="24"/>
        </w:rPr>
        <w:t xml:space="preserve"> (Includes </w:t>
      </w:r>
      <w:r w:rsidRPr="00E93D98">
        <w:rPr>
          <w:rFonts w:asciiTheme="majorHAnsi" w:hAnsiTheme="majorHAnsi"/>
          <w:b/>
          <w:sz w:val="24"/>
        </w:rPr>
        <w:t>Albertsons, Safeway and Vons Supermarkets</w:t>
      </w:r>
      <w:r>
        <w:rPr>
          <w:rFonts w:asciiTheme="majorHAnsi" w:hAnsiTheme="majorHAnsi"/>
          <w:sz w:val="24"/>
        </w:rPr>
        <w:t>) – their corporate policy is no guns in store although in Las Vegas you probably will not see signs nor asked to leave but there has been cases where it has happened) – Boycott and shop at neutral</w:t>
      </w:r>
      <w:r w:rsidR="00E93D98">
        <w:rPr>
          <w:rFonts w:asciiTheme="majorHAnsi" w:hAnsiTheme="majorHAnsi"/>
          <w:sz w:val="24"/>
        </w:rPr>
        <w:t xml:space="preserve"> or pro gun stores like Winco or Smith’s (they donate to NVFAC thru their Inspiring Donation Program)</w:t>
      </w:r>
    </w:p>
    <w:sectPr w:rsidR="00013BE9" w:rsidRPr="004D5DB7" w:rsidSect="00074784">
      <w:footerReference w:type="even" r:id="rId6"/>
      <w:footerReference w:type="default" r:id="rId7"/>
      <w:pgSz w:w="12240" w:h="15840"/>
      <w:pgMar w:top="720" w:right="720" w:bottom="806" w:left="720" w:gutter="0"/>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System Font Regular">
    <w:altName w:val="Athelas Regular"/>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23" w:rsidRDefault="005A0073" w:rsidP="00633BFB">
    <w:pPr>
      <w:pStyle w:val="Footer"/>
      <w:framePr w:wrap="around" w:vAnchor="text" w:hAnchor="margin" w:xAlign="center" w:y="1"/>
      <w:rPr>
        <w:rStyle w:val="PageNumber"/>
      </w:rPr>
    </w:pPr>
    <w:r>
      <w:rPr>
        <w:rStyle w:val="PageNumber"/>
      </w:rPr>
      <w:fldChar w:fldCharType="begin"/>
    </w:r>
    <w:r w:rsidR="00A66323">
      <w:rPr>
        <w:rStyle w:val="PageNumber"/>
      </w:rPr>
      <w:instrText xml:space="preserve">PAGE  </w:instrText>
    </w:r>
    <w:r>
      <w:rPr>
        <w:rStyle w:val="PageNumber"/>
      </w:rPr>
      <w:fldChar w:fldCharType="end"/>
    </w:r>
  </w:p>
  <w:p w:rsidR="00A66323" w:rsidRDefault="00A6632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23" w:rsidRDefault="005A0073" w:rsidP="00633BFB">
    <w:pPr>
      <w:pStyle w:val="Footer"/>
      <w:framePr w:wrap="around" w:vAnchor="text" w:hAnchor="margin" w:xAlign="center" w:y="1"/>
      <w:rPr>
        <w:rStyle w:val="PageNumber"/>
      </w:rPr>
    </w:pPr>
    <w:r>
      <w:rPr>
        <w:rStyle w:val="PageNumber"/>
      </w:rPr>
      <w:fldChar w:fldCharType="begin"/>
    </w:r>
    <w:r w:rsidR="00A66323">
      <w:rPr>
        <w:rStyle w:val="PageNumber"/>
      </w:rPr>
      <w:instrText xml:space="preserve">PAGE  </w:instrText>
    </w:r>
    <w:r>
      <w:rPr>
        <w:rStyle w:val="PageNumber"/>
      </w:rPr>
      <w:fldChar w:fldCharType="separate"/>
    </w:r>
    <w:r w:rsidR="00B63065">
      <w:rPr>
        <w:rStyle w:val="PageNumber"/>
        <w:noProof/>
      </w:rPr>
      <w:t>2</w:t>
    </w:r>
    <w:r>
      <w:rPr>
        <w:rStyle w:val="PageNumber"/>
      </w:rPr>
      <w:fldChar w:fldCharType="end"/>
    </w:r>
  </w:p>
  <w:p w:rsidR="00A66323" w:rsidRDefault="00A66323">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4C54"/>
    <w:multiLevelType w:val="hybridMultilevel"/>
    <w:tmpl w:val="FBD49142"/>
    <w:lvl w:ilvl="0" w:tplc="827E9456">
      <w:start w:val="1"/>
      <w:numFmt w:val="bullet"/>
      <w:lvlText w:val=""/>
      <w:lvlJc w:val="left"/>
      <w:pPr>
        <w:ind w:left="216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04641"/>
    <w:multiLevelType w:val="hybridMultilevel"/>
    <w:tmpl w:val="B952F61E"/>
    <w:lvl w:ilvl="0" w:tplc="827E9456">
      <w:start w:val="1"/>
      <w:numFmt w:val="bullet"/>
      <w:lvlText w:val=""/>
      <w:lvlJc w:val="left"/>
      <w:pPr>
        <w:ind w:left="720" w:hanging="72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4A5B4AAF"/>
    <w:multiLevelType w:val="hybridMultilevel"/>
    <w:tmpl w:val="D682C566"/>
    <w:lvl w:ilvl="0" w:tplc="827E9456">
      <w:start w:val="1"/>
      <w:numFmt w:val="bullet"/>
      <w:lvlText w:val=""/>
      <w:lvlJc w:val="left"/>
      <w:pPr>
        <w:ind w:left="720" w:hanging="72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7CF3"/>
    <w:rsid w:val="00013BE9"/>
    <w:rsid w:val="000205FF"/>
    <w:rsid w:val="00020989"/>
    <w:rsid w:val="00024BC6"/>
    <w:rsid w:val="00026FE5"/>
    <w:rsid w:val="00041BF4"/>
    <w:rsid w:val="00042DEF"/>
    <w:rsid w:val="000546F2"/>
    <w:rsid w:val="000570FF"/>
    <w:rsid w:val="00074784"/>
    <w:rsid w:val="0007724C"/>
    <w:rsid w:val="00081F29"/>
    <w:rsid w:val="00084B59"/>
    <w:rsid w:val="00087AB4"/>
    <w:rsid w:val="00092732"/>
    <w:rsid w:val="000A1186"/>
    <w:rsid w:val="000B662D"/>
    <w:rsid w:val="000B680F"/>
    <w:rsid w:val="000C12E9"/>
    <w:rsid w:val="000C2FDC"/>
    <w:rsid w:val="000D0EF7"/>
    <w:rsid w:val="00101FF1"/>
    <w:rsid w:val="001147C7"/>
    <w:rsid w:val="00145932"/>
    <w:rsid w:val="00146CBA"/>
    <w:rsid w:val="00150B00"/>
    <w:rsid w:val="00173B66"/>
    <w:rsid w:val="00184535"/>
    <w:rsid w:val="00186425"/>
    <w:rsid w:val="00196E89"/>
    <w:rsid w:val="001A11B6"/>
    <w:rsid w:val="001A3D3B"/>
    <w:rsid w:val="001B4BD0"/>
    <w:rsid w:val="001C0407"/>
    <w:rsid w:val="001D2935"/>
    <w:rsid w:val="001D7D9F"/>
    <w:rsid w:val="0020182A"/>
    <w:rsid w:val="002122EC"/>
    <w:rsid w:val="00220745"/>
    <w:rsid w:val="00221C13"/>
    <w:rsid w:val="00241694"/>
    <w:rsid w:val="00257528"/>
    <w:rsid w:val="00267568"/>
    <w:rsid w:val="00287977"/>
    <w:rsid w:val="00293AEB"/>
    <w:rsid w:val="00293E83"/>
    <w:rsid w:val="00296CA3"/>
    <w:rsid w:val="00297F05"/>
    <w:rsid w:val="002A0736"/>
    <w:rsid w:val="002A4243"/>
    <w:rsid w:val="002A4CBC"/>
    <w:rsid w:val="002B177D"/>
    <w:rsid w:val="002D19B0"/>
    <w:rsid w:val="00306F7E"/>
    <w:rsid w:val="00307DBF"/>
    <w:rsid w:val="0031763E"/>
    <w:rsid w:val="003346E2"/>
    <w:rsid w:val="00336A46"/>
    <w:rsid w:val="00337513"/>
    <w:rsid w:val="00337DDA"/>
    <w:rsid w:val="00347422"/>
    <w:rsid w:val="00363DBF"/>
    <w:rsid w:val="0037374F"/>
    <w:rsid w:val="00373EB7"/>
    <w:rsid w:val="0038112C"/>
    <w:rsid w:val="00384EC9"/>
    <w:rsid w:val="003A35B0"/>
    <w:rsid w:val="003A70D6"/>
    <w:rsid w:val="003A7513"/>
    <w:rsid w:val="003B14A5"/>
    <w:rsid w:val="003B4F6E"/>
    <w:rsid w:val="003B5718"/>
    <w:rsid w:val="003E50F1"/>
    <w:rsid w:val="003E734A"/>
    <w:rsid w:val="003F1C53"/>
    <w:rsid w:val="003F488D"/>
    <w:rsid w:val="003F7566"/>
    <w:rsid w:val="00400D26"/>
    <w:rsid w:val="004122EA"/>
    <w:rsid w:val="004204DD"/>
    <w:rsid w:val="0042278F"/>
    <w:rsid w:val="00422EC3"/>
    <w:rsid w:val="004236CD"/>
    <w:rsid w:val="00427DF2"/>
    <w:rsid w:val="00430644"/>
    <w:rsid w:val="00435D58"/>
    <w:rsid w:val="00462C1D"/>
    <w:rsid w:val="004635B4"/>
    <w:rsid w:val="00477BB9"/>
    <w:rsid w:val="00491D28"/>
    <w:rsid w:val="00497006"/>
    <w:rsid w:val="004B1E86"/>
    <w:rsid w:val="004C165B"/>
    <w:rsid w:val="004D5D72"/>
    <w:rsid w:val="004D5DB7"/>
    <w:rsid w:val="004E3B32"/>
    <w:rsid w:val="004E4791"/>
    <w:rsid w:val="004F0EB0"/>
    <w:rsid w:val="00504791"/>
    <w:rsid w:val="00512239"/>
    <w:rsid w:val="00520D00"/>
    <w:rsid w:val="00522A55"/>
    <w:rsid w:val="0052313B"/>
    <w:rsid w:val="00526C47"/>
    <w:rsid w:val="00530DF8"/>
    <w:rsid w:val="0053425D"/>
    <w:rsid w:val="0053748D"/>
    <w:rsid w:val="005517F1"/>
    <w:rsid w:val="005656D3"/>
    <w:rsid w:val="00574E28"/>
    <w:rsid w:val="0059470C"/>
    <w:rsid w:val="005A0073"/>
    <w:rsid w:val="005A0091"/>
    <w:rsid w:val="005A1105"/>
    <w:rsid w:val="005A31A5"/>
    <w:rsid w:val="005A3906"/>
    <w:rsid w:val="005B01FB"/>
    <w:rsid w:val="005B37A0"/>
    <w:rsid w:val="005C0C7E"/>
    <w:rsid w:val="005E4D6B"/>
    <w:rsid w:val="005E62F1"/>
    <w:rsid w:val="005F4B43"/>
    <w:rsid w:val="0061147A"/>
    <w:rsid w:val="006300F6"/>
    <w:rsid w:val="00630444"/>
    <w:rsid w:val="00650972"/>
    <w:rsid w:val="0065175F"/>
    <w:rsid w:val="00660461"/>
    <w:rsid w:val="00661826"/>
    <w:rsid w:val="0066750B"/>
    <w:rsid w:val="00675EDF"/>
    <w:rsid w:val="006766D3"/>
    <w:rsid w:val="006867E0"/>
    <w:rsid w:val="006B1175"/>
    <w:rsid w:val="006B1CDF"/>
    <w:rsid w:val="006C42E2"/>
    <w:rsid w:val="006C4340"/>
    <w:rsid w:val="00712EB0"/>
    <w:rsid w:val="0071730A"/>
    <w:rsid w:val="00722F0A"/>
    <w:rsid w:val="007255A0"/>
    <w:rsid w:val="007410C9"/>
    <w:rsid w:val="00747D02"/>
    <w:rsid w:val="0077215E"/>
    <w:rsid w:val="007751BE"/>
    <w:rsid w:val="00775F27"/>
    <w:rsid w:val="007830DF"/>
    <w:rsid w:val="007A1327"/>
    <w:rsid w:val="007A5822"/>
    <w:rsid w:val="007B65FC"/>
    <w:rsid w:val="007C37E9"/>
    <w:rsid w:val="007C58E3"/>
    <w:rsid w:val="007D5A43"/>
    <w:rsid w:val="007D79B5"/>
    <w:rsid w:val="007E491D"/>
    <w:rsid w:val="008022F6"/>
    <w:rsid w:val="00806663"/>
    <w:rsid w:val="00806768"/>
    <w:rsid w:val="00826AE1"/>
    <w:rsid w:val="00836C54"/>
    <w:rsid w:val="00855D1F"/>
    <w:rsid w:val="00862DC6"/>
    <w:rsid w:val="00872EAC"/>
    <w:rsid w:val="00874537"/>
    <w:rsid w:val="008B2B1C"/>
    <w:rsid w:val="008D37A7"/>
    <w:rsid w:val="008D5A0B"/>
    <w:rsid w:val="008E346B"/>
    <w:rsid w:val="008F5F47"/>
    <w:rsid w:val="009066FE"/>
    <w:rsid w:val="00907B63"/>
    <w:rsid w:val="00913B72"/>
    <w:rsid w:val="0091658E"/>
    <w:rsid w:val="00916898"/>
    <w:rsid w:val="00917C29"/>
    <w:rsid w:val="00933630"/>
    <w:rsid w:val="00936924"/>
    <w:rsid w:val="00941FAF"/>
    <w:rsid w:val="00945B2E"/>
    <w:rsid w:val="00953D96"/>
    <w:rsid w:val="00955B14"/>
    <w:rsid w:val="00970A92"/>
    <w:rsid w:val="00983089"/>
    <w:rsid w:val="00984FD8"/>
    <w:rsid w:val="00991928"/>
    <w:rsid w:val="00991B95"/>
    <w:rsid w:val="009938A6"/>
    <w:rsid w:val="009C1409"/>
    <w:rsid w:val="009C717F"/>
    <w:rsid w:val="009E24E2"/>
    <w:rsid w:val="009F6E41"/>
    <w:rsid w:val="00A07364"/>
    <w:rsid w:val="00A10F87"/>
    <w:rsid w:val="00A17955"/>
    <w:rsid w:val="00A2269E"/>
    <w:rsid w:val="00A320C9"/>
    <w:rsid w:val="00A3381F"/>
    <w:rsid w:val="00A37CC7"/>
    <w:rsid w:val="00A40B66"/>
    <w:rsid w:val="00A44477"/>
    <w:rsid w:val="00A6392B"/>
    <w:rsid w:val="00A63C1D"/>
    <w:rsid w:val="00A66323"/>
    <w:rsid w:val="00A663C1"/>
    <w:rsid w:val="00A674CD"/>
    <w:rsid w:val="00A94666"/>
    <w:rsid w:val="00AA4352"/>
    <w:rsid w:val="00AB4E30"/>
    <w:rsid w:val="00AC1144"/>
    <w:rsid w:val="00AC41A5"/>
    <w:rsid w:val="00AE01B7"/>
    <w:rsid w:val="00AE3A35"/>
    <w:rsid w:val="00AE45EB"/>
    <w:rsid w:val="00AE70EF"/>
    <w:rsid w:val="00B04AC0"/>
    <w:rsid w:val="00B14478"/>
    <w:rsid w:val="00B4105F"/>
    <w:rsid w:val="00B44B12"/>
    <w:rsid w:val="00B56D4A"/>
    <w:rsid w:val="00B63065"/>
    <w:rsid w:val="00B85A98"/>
    <w:rsid w:val="00BA6B23"/>
    <w:rsid w:val="00BB53B5"/>
    <w:rsid w:val="00BC2225"/>
    <w:rsid w:val="00C12940"/>
    <w:rsid w:val="00C17256"/>
    <w:rsid w:val="00C20309"/>
    <w:rsid w:val="00C30722"/>
    <w:rsid w:val="00C30FCF"/>
    <w:rsid w:val="00C356D0"/>
    <w:rsid w:val="00C61CD0"/>
    <w:rsid w:val="00C9317A"/>
    <w:rsid w:val="00C93893"/>
    <w:rsid w:val="00CA4AC2"/>
    <w:rsid w:val="00CA5ADB"/>
    <w:rsid w:val="00CB7BC9"/>
    <w:rsid w:val="00CC2EC9"/>
    <w:rsid w:val="00CD072A"/>
    <w:rsid w:val="00CE06CE"/>
    <w:rsid w:val="00CE78C3"/>
    <w:rsid w:val="00CF348E"/>
    <w:rsid w:val="00CF5718"/>
    <w:rsid w:val="00D0445D"/>
    <w:rsid w:val="00D23EEF"/>
    <w:rsid w:val="00D251DC"/>
    <w:rsid w:val="00D612BA"/>
    <w:rsid w:val="00D6147F"/>
    <w:rsid w:val="00DA2680"/>
    <w:rsid w:val="00DA417B"/>
    <w:rsid w:val="00DA77E5"/>
    <w:rsid w:val="00DB2F2A"/>
    <w:rsid w:val="00DB7152"/>
    <w:rsid w:val="00DC1C4E"/>
    <w:rsid w:val="00DC751C"/>
    <w:rsid w:val="00DD4156"/>
    <w:rsid w:val="00E00E72"/>
    <w:rsid w:val="00E02999"/>
    <w:rsid w:val="00E03CBB"/>
    <w:rsid w:val="00E05DF3"/>
    <w:rsid w:val="00E13D33"/>
    <w:rsid w:val="00E25A6F"/>
    <w:rsid w:val="00E27CF3"/>
    <w:rsid w:val="00E313BB"/>
    <w:rsid w:val="00E4329A"/>
    <w:rsid w:val="00E51E2C"/>
    <w:rsid w:val="00E527EB"/>
    <w:rsid w:val="00E5708C"/>
    <w:rsid w:val="00E61D2E"/>
    <w:rsid w:val="00E646CC"/>
    <w:rsid w:val="00E81385"/>
    <w:rsid w:val="00E872DD"/>
    <w:rsid w:val="00E93400"/>
    <w:rsid w:val="00E93D98"/>
    <w:rsid w:val="00EA21B7"/>
    <w:rsid w:val="00EA3B11"/>
    <w:rsid w:val="00EA6232"/>
    <w:rsid w:val="00ED3129"/>
    <w:rsid w:val="00EE1D0C"/>
    <w:rsid w:val="00EE4FA7"/>
    <w:rsid w:val="00EF10F8"/>
    <w:rsid w:val="00EF2D03"/>
    <w:rsid w:val="00F02300"/>
    <w:rsid w:val="00F025CD"/>
    <w:rsid w:val="00F134A3"/>
    <w:rsid w:val="00F140AE"/>
    <w:rsid w:val="00F14974"/>
    <w:rsid w:val="00F27ADE"/>
    <w:rsid w:val="00F36362"/>
    <w:rsid w:val="00F6706E"/>
    <w:rsid w:val="00F8236E"/>
    <w:rsid w:val="00F83585"/>
    <w:rsid w:val="00F837FC"/>
    <w:rsid w:val="00F86313"/>
    <w:rsid w:val="00F903FF"/>
    <w:rsid w:val="00FA2DF9"/>
    <w:rsid w:val="00FC4FEB"/>
    <w:rsid w:val="00FE1F36"/>
    <w:rsid w:val="00FE3813"/>
    <w:rsid w:val="00FF1A0B"/>
    <w:rsid w:val="00FF2BF7"/>
    <w:rsid w:val="00FF4057"/>
    <w:rsid w:val="00FF7CF9"/>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57B25"/>
  </w:style>
  <w:style w:type="paragraph" w:styleId="Heading1">
    <w:name w:val="heading 1"/>
    <w:basedOn w:val="Normal"/>
    <w:next w:val="Normal"/>
    <w:link w:val="Heading1Char"/>
    <w:rsid w:val="00013B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F86313"/>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27CF3"/>
    <w:pPr>
      <w:spacing w:beforeLines="1" w:afterLines="1"/>
    </w:pPr>
    <w:rPr>
      <w:rFonts w:ascii="Times" w:hAnsi="Times" w:cs="Times New Roman"/>
      <w:sz w:val="20"/>
      <w:szCs w:val="20"/>
    </w:rPr>
  </w:style>
  <w:style w:type="character" w:customStyle="1" w:styleId="Heading1Char">
    <w:name w:val="Heading 1 Char"/>
    <w:basedOn w:val="DefaultParagraphFont"/>
    <w:link w:val="Heading1"/>
    <w:rsid w:val="00013BE9"/>
    <w:rPr>
      <w:rFonts w:asciiTheme="majorHAnsi" w:eastAsiaTheme="majorEastAsia" w:hAnsiTheme="majorHAnsi" w:cstheme="majorBidi"/>
      <w:b/>
      <w:bCs/>
      <w:color w:val="345A8A" w:themeColor="accent1" w:themeShade="B5"/>
      <w:sz w:val="32"/>
      <w:szCs w:val="32"/>
    </w:rPr>
  </w:style>
  <w:style w:type="character" w:customStyle="1" w:styleId="uficommentbody">
    <w:name w:val="uficommentbody"/>
    <w:basedOn w:val="DefaultParagraphFont"/>
    <w:rsid w:val="00145932"/>
  </w:style>
  <w:style w:type="character" w:styleId="Hyperlink">
    <w:name w:val="Hyperlink"/>
    <w:basedOn w:val="DefaultParagraphFont"/>
    <w:rsid w:val="008D5A0B"/>
    <w:rPr>
      <w:color w:val="0000FF" w:themeColor="hyperlink"/>
      <w:u w:val="single"/>
    </w:rPr>
  </w:style>
  <w:style w:type="character" w:customStyle="1" w:styleId="Heading3Char">
    <w:name w:val="Heading 3 Char"/>
    <w:basedOn w:val="DefaultParagraphFont"/>
    <w:link w:val="Heading3"/>
    <w:uiPriority w:val="9"/>
    <w:rsid w:val="00F86313"/>
    <w:rPr>
      <w:rFonts w:ascii="Times" w:hAnsi="Times"/>
      <w:b/>
      <w:sz w:val="27"/>
      <w:szCs w:val="20"/>
    </w:rPr>
  </w:style>
  <w:style w:type="paragraph" w:styleId="ListParagraph">
    <w:name w:val="List Paragraph"/>
    <w:basedOn w:val="Normal"/>
    <w:rsid w:val="00E5708C"/>
    <w:pPr>
      <w:ind w:left="720"/>
      <w:contextualSpacing/>
    </w:pPr>
  </w:style>
  <w:style w:type="paragraph" w:styleId="Footer">
    <w:name w:val="footer"/>
    <w:basedOn w:val="Normal"/>
    <w:link w:val="FooterChar"/>
    <w:rsid w:val="00A66323"/>
    <w:pPr>
      <w:tabs>
        <w:tab w:val="center" w:pos="4320"/>
        <w:tab w:val="right" w:pos="8640"/>
      </w:tabs>
    </w:pPr>
  </w:style>
  <w:style w:type="character" w:customStyle="1" w:styleId="FooterChar">
    <w:name w:val="Footer Char"/>
    <w:basedOn w:val="DefaultParagraphFont"/>
    <w:link w:val="Footer"/>
    <w:rsid w:val="00A66323"/>
  </w:style>
  <w:style w:type="character" w:styleId="PageNumber">
    <w:name w:val="page number"/>
    <w:basedOn w:val="DefaultParagraphFont"/>
    <w:rsid w:val="00A66323"/>
  </w:style>
</w:styles>
</file>

<file path=word/webSettings.xml><?xml version="1.0" encoding="utf-8"?>
<w:webSettings xmlns:r="http://schemas.openxmlformats.org/officeDocument/2006/relationships" xmlns:w="http://schemas.openxmlformats.org/wordprocessingml/2006/main">
  <w:divs>
    <w:div w:id="103036876">
      <w:bodyDiv w:val="1"/>
      <w:marLeft w:val="0"/>
      <w:marRight w:val="0"/>
      <w:marTop w:val="0"/>
      <w:marBottom w:val="0"/>
      <w:divBdr>
        <w:top w:val="none" w:sz="0" w:space="0" w:color="auto"/>
        <w:left w:val="none" w:sz="0" w:space="0" w:color="auto"/>
        <w:bottom w:val="none" w:sz="0" w:space="0" w:color="auto"/>
        <w:right w:val="none" w:sz="0" w:space="0" w:color="auto"/>
      </w:divBdr>
    </w:div>
    <w:div w:id="259532044">
      <w:bodyDiv w:val="1"/>
      <w:marLeft w:val="0"/>
      <w:marRight w:val="0"/>
      <w:marTop w:val="0"/>
      <w:marBottom w:val="0"/>
      <w:divBdr>
        <w:top w:val="none" w:sz="0" w:space="0" w:color="auto"/>
        <w:left w:val="none" w:sz="0" w:space="0" w:color="auto"/>
        <w:bottom w:val="none" w:sz="0" w:space="0" w:color="auto"/>
        <w:right w:val="none" w:sz="0" w:space="0" w:color="auto"/>
      </w:divBdr>
    </w:div>
    <w:div w:id="267322505">
      <w:bodyDiv w:val="1"/>
      <w:marLeft w:val="0"/>
      <w:marRight w:val="0"/>
      <w:marTop w:val="0"/>
      <w:marBottom w:val="0"/>
      <w:divBdr>
        <w:top w:val="none" w:sz="0" w:space="0" w:color="auto"/>
        <w:left w:val="none" w:sz="0" w:space="0" w:color="auto"/>
        <w:bottom w:val="none" w:sz="0" w:space="0" w:color="auto"/>
        <w:right w:val="none" w:sz="0" w:space="0" w:color="auto"/>
      </w:divBdr>
    </w:div>
    <w:div w:id="326593019">
      <w:bodyDiv w:val="1"/>
      <w:marLeft w:val="0"/>
      <w:marRight w:val="0"/>
      <w:marTop w:val="0"/>
      <w:marBottom w:val="0"/>
      <w:divBdr>
        <w:top w:val="none" w:sz="0" w:space="0" w:color="auto"/>
        <w:left w:val="none" w:sz="0" w:space="0" w:color="auto"/>
        <w:bottom w:val="none" w:sz="0" w:space="0" w:color="auto"/>
        <w:right w:val="none" w:sz="0" w:space="0" w:color="auto"/>
      </w:divBdr>
    </w:div>
    <w:div w:id="512651557">
      <w:bodyDiv w:val="1"/>
      <w:marLeft w:val="0"/>
      <w:marRight w:val="0"/>
      <w:marTop w:val="0"/>
      <w:marBottom w:val="0"/>
      <w:divBdr>
        <w:top w:val="none" w:sz="0" w:space="0" w:color="auto"/>
        <w:left w:val="none" w:sz="0" w:space="0" w:color="auto"/>
        <w:bottom w:val="none" w:sz="0" w:space="0" w:color="auto"/>
        <w:right w:val="none" w:sz="0" w:space="0" w:color="auto"/>
      </w:divBdr>
    </w:div>
    <w:div w:id="692851985">
      <w:bodyDiv w:val="1"/>
      <w:marLeft w:val="0"/>
      <w:marRight w:val="0"/>
      <w:marTop w:val="0"/>
      <w:marBottom w:val="0"/>
      <w:divBdr>
        <w:top w:val="none" w:sz="0" w:space="0" w:color="auto"/>
        <w:left w:val="none" w:sz="0" w:space="0" w:color="auto"/>
        <w:bottom w:val="none" w:sz="0" w:space="0" w:color="auto"/>
        <w:right w:val="none" w:sz="0" w:space="0" w:color="auto"/>
      </w:divBdr>
    </w:div>
    <w:div w:id="882443020">
      <w:bodyDiv w:val="1"/>
      <w:marLeft w:val="0"/>
      <w:marRight w:val="0"/>
      <w:marTop w:val="0"/>
      <w:marBottom w:val="0"/>
      <w:divBdr>
        <w:top w:val="none" w:sz="0" w:space="0" w:color="auto"/>
        <w:left w:val="none" w:sz="0" w:space="0" w:color="auto"/>
        <w:bottom w:val="none" w:sz="0" w:space="0" w:color="auto"/>
        <w:right w:val="none" w:sz="0" w:space="0" w:color="auto"/>
      </w:divBdr>
    </w:div>
    <w:div w:id="889996634">
      <w:bodyDiv w:val="1"/>
      <w:marLeft w:val="0"/>
      <w:marRight w:val="0"/>
      <w:marTop w:val="0"/>
      <w:marBottom w:val="0"/>
      <w:divBdr>
        <w:top w:val="none" w:sz="0" w:space="0" w:color="auto"/>
        <w:left w:val="none" w:sz="0" w:space="0" w:color="auto"/>
        <w:bottom w:val="none" w:sz="0" w:space="0" w:color="auto"/>
        <w:right w:val="none" w:sz="0" w:space="0" w:color="auto"/>
      </w:divBdr>
    </w:div>
    <w:div w:id="1269199116">
      <w:bodyDiv w:val="1"/>
      <w:marLeft w:val="0"/>
      <w:marRight w:val="0"/>
      <w:marTop w:val="0"/>
      <w:marBottom w:val="0"/>
      <w:divBdr>
        <w:top w:val="none" w:sz="0" w:space="0" w:color="auto"/>
        <w:left w:val="none" w:sz="0" w:space="0" w:color="auto"/>
        <w:bottom w:val="none" w:sz="0" w:space="0" w:color="auto"/>
        <w:right w:val="none" w:sz="0" w:space="0" w:color="auto"/>
      </w:divBdr>
    </w:div>
    <w:div w:id="1420519911">
      <w:bodyDiv w:val="1"/>
      <w:marLeft w:val="0"/>
      <w:marRight w:val="0"/>
      <w:marTop w:val="0"/>
      <w:marBottom w:val="0"/>
      <w:divBdr>
        <w:top w:val="none" w:sz="0" w:space="0" w:color="auto"/>
        <w:left w:val="none" w:sz="0" w:space="0" w:color="auto"/>
        <w:bottom w:val="none" w:sz="0" w:space="0" w:color="auto"/>
        <w:right w:val="none" w:sz="0" w:space="0" w:color="auto"/>
      </w:divBdr>
      <w:divsChild>
        <w:div w:id="744768902">
          <w:marLeft w:val="0"/>
          <w:marRight w:val="0"/>
          <w:marTop w:val="0"/>
          <w:marBottom w:val="0"/>
          <w:divBdr>
            <w:top w:val="none" w:sz="0" w:space="0" w:color="auto"/>
            <w:left w:val="none" w:sz="0" w:space="0" w:color="auto"/>
            <w:bottom w:val="none" w:sz="0" w:space="0" w:color="auto"/>
            <w:right w:val="none" w:sz="0" w:space="0" w:color="auto"/>
          </w:divBdr>
        </w:div>
      </w:divsChild>
    </w:div>
    <w:div w:id="1589002950">
      <w:bodyDiv w:val="1"/>
      <w:marLeft w:val="0"/>
      <w:marRight w:val="0"/>
      <w:marTop w:val="0"/>
      <w:marBottom w:val="0"/>
      <w:divBdr>
        <w:top w:val="none" w:sz="0" w:space="0" w:color="auto"/>
        <w:left w:val="none" w:sz="0" w:space="0" w:color="auto"/>
        <w:bottom w:val="none" w:sz="0" w:space="0" w:color="auto"/>
        <w:right w:val="none" w:sz="0" w:space="0" w:color="auto"/>
      </w:divBdr>
    </w:div>
    <w:div w:id="1651328368">
      <w:bodyDiv w:val="1"/>
      <w:marLeft w:val="0"/>
      <w:marRight w:val="0"/>
      <w:marTop w:val="0"/>
      <w:marBottom w:val="0"/>
      <w:divBdr>
        <w:top w:val="none" w:sz="0" w:space="0" w:color="auto"/>
        <w:left w:val="none" w:sz="0" w:space="0" w:color="auto"/>
        <w:bottom w:val="none" w:sz="0" w:space="0" w:color="auto"/>
        <w:right w:val="none" w:sz="0" w:space="0" w:color="auto"/>
      </w:divBdr>
    </w:div>
    <w:div w:id="1668442638">
      <w:bodyDiv w:val="1"/>
      <w:marLeft w:val="0"/>
      <w:marRight w:val="0"/>
      <w:marTop w:val="0"/>
      <w:marBottom w:val="0"/>
      <w:divBdr>
        <w:top w:val="none" w:sz="0" w:space="0" w:color="auto"/>
        <w:left w:val="none" w:sz="0" w:space="0" w:color="auto"/>
        <w:bottom w:val="none" w:sz="0" w:space="0" w:color="auto"/>
        <w:right w:val="none" w:sz="0" w:space="0" w:color="auto"/>
      </w:divBdr>
    </w:div>
    <w:div w:id="1852336920">
      <w:bodyDiv w:val="1"/>
      <w:marLeft w:val="0"/>
      <w:marRight w:val="0"/>
      <w:marTop w:val="0"/>
      <w:marBottom w:val="0"/>
      <w:divBdr>
        <w:top w:val="none" w:sz="0" w:space="0" w:color="auto"/>
        <w:left w:val="none" w:sz="0" w:space="0" w:color="auto"/>
        <w:bottom w:val="none" w:sz="0" w:space="0" w:color="auto"/>
        <w:right w:val="none" w:sz="0" w:space="0" w:color="auto"/>
      </w:divBdr>
    </w:div>
    <w:div w:id="1875776240">
      <w:bodyDiv w:val="1"/>
      <w:marLeft w:val="0"/>
      <w:marRight w:val="0"/>
      <w:marTop w:val="0"/>
      <w:marBottom w:val="0"/>
      <w:divBdr>
        <w:top w:val="none" w:sz="0" w:space="0" w:color="auto"/>
        <w:left w:val="none" w:sz="0" w:space="0" w:color="auto"/>
        <w:bottom w:val="none" w:sz="0" w:space="0" w:color="auto"/>
        <w:right w:val="none" w:sz="0" w:space="0" w:color="auto"/>
      </w:divBdr>
    </w:div>
    <w:div w:id="1897541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url?sa=t&amp;rct=j&amp;q=&amp;esrc=s&amp;source=web&amp;cd=1&amp;cad=rja&amp;uact=8&amp;ved=0ahUKEwidx9TF-YnLAhVXzmMKHc4-BDYQFggdMAA&amp;url=http%3A%2F%2Fwww.fantasticindoorswapmeet.com%2F&amp;usg=AFQjCNGl__tvDvOon-ezzOKZmdDEFiLWtg&amp;sig2=VbNAkvLR7cIK1i9XEebJqw"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5447</Characters>
  <Application>Microsoft Macintosh Word</Application>
  <DocSecurity>0</DocSecurity>
  <Lines>45</Lines>
  <Paragraphs>10</Paragraphs>
  <ScaleCrop>false</ScaleCrop>
  <Company>Pat Haro, LLC</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Panagos</dc:creator>
  <cp:keywords/>
  <cp:lastModifiedBy>Thomas Panagos</cp:lastModifiedBy>
  <cp:revision>2</cp:revision>
  <cp:lastPrinted>2014-07-01T15:14:00Z</cp:lastPrinted>
  <dcterms:created xsi:type="dcterms:W3CDTF">2021-10-24T03:06:00Z</dcterms:created>
  <dcterms:modified xsi:type="dcterms:W3CDTF">2021-10-24T03:06:00Z</dcterms:modified>
</cp:coreProperties>
</file>